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0325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7B0325">
      <w:pPr>
        <w:pStyle w:val="FORMATTEXT"/>
        <w:jc w:val="right"/>
      </w:pPr>
      <w:r>
        <w:t>ГОСТ 21.601-2011</w:t>
      </w:r>
    </w:p>
    <w:p w:rsidR="00000000" w:rsidRDefault="007B0325">
      <w:pPr>
        <w:pStyle w:val="FORMATTEXT"/>
        <w:jc w:val="right"/>
      </w:pPr>
      <w:r>
        <w:t xml:space="preserve"> Группа Ж01 </w:t>
      </w:r>
    </w:p>
    <w:p w:rsidR="00000000" w:rsidRDefault="007B0325">
      <w:pPr>
        <w:pStyle w:val="FORMATTEXT"/>
        <w:jc w:val="center"/>
      </w:pPr>
      <w:r>
        <w:t xml:space="preserve"> 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МЕЖГОСУДАРСТВЕННЫЙ СТАНДАРТ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Система проектной до</w:t>
      </w:r>
      <w:r>
        <w:rPr>
          <w:b/>
          <w:bCs/>
          <w:color w:val="000001"/>
        </w:rPr>
        <w:t xml:space="preserve">кументации для строительства </w:t>
      </w:r>
    </w:p>
    <w:p w:rsidR="00000000" w:rsidRDefault="007B0325">
      <w:pPr>
        <w:pStyle w:val="FORMATTEXT"/>
        <w:jc w:val="center"/>
      </w:pPr>
      <w:r>
        <w:t xml:space="preserve"> 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 ВЫПОЛНЕНИЯ РАБОЧЕЙ ДОКУМЕНТАЦИИ ВНУТРЕННИХ СИСТЕМ ВОДОСНАБЖЕНИЯ И КАНАЛИЗАЦИИ </w:t>
      </w:r>
    </w:p>
    <w:p w:rsidR="00000000" w:rsidRDefault="007B0325">
      <w:pPr>
        <w:pStyle w:val="FORMATTEXT"/>
        <w:jc w:val="center"/>
      </w:pPr>
      <w:r>
        <w:t xml:space="preserve"> 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System of design documents for construction. Rules for execution of working documents of internal water and sewerage systems </w:t>
      </w:r>
    </w:p>
    <w:p w:rsidR="00000000" w:rsidRDefault="007B0325">
      <w:pPr>
        <w:pStyle w:val="FORMATTEXT"/>
        <w:jc w:val="both"/>
      </w:pPr>
      <w:r>
        <w:t>МКС</w:t>
      </w:r>
      <w:r>
        <w:t xml:space="preserve"> 01.100.30 </w:t>
      </w:r>
    </w:p>
    <w:p w:rsidR="00000000" w:rsidRDefault="007B0325">
      <w:pPr>
        <w:pStyle w:val="FORMATTEXT"/>
        <w:jc w:val="right"/>
      </w:pPr>
      <w:r>
        <w:t xml:space="preserve">Дата введения 2013-05-01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 </w:t>
      </w:r>
    </w:p>
    <w:p w:rsidR="00000000" w:rsidRDefault="007B0325">
      <w:pPr>
        <w:pStyle w:val="FORMATTEXT"/>
        <w:ind w:firstLine="568"/>
        <w:jc w:val="both"/>
      </w:pPr>
      <w:r>
        <w:t>Цели, 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</w:t>
      </w:r>
      <w:r>
        <w:t>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</w:rPr>
        <w:t>Сведения о стандарте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1 РАЗРАБОТАН Открытым акционерным о</w:t>
      </w:r>
      <w:r>
        <w:t>бществом "Центр методологии нормирования и стандартизации в строительстве" (ОАО "ЦНС") и Открытым акционерным обществом "Проектный, конструкторский и научно-исследовательский институт "СантехНИИпроект" (ОАО "СантехНИИпроект")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2 ВНЕСЕН Техническим комитет</w:t>
      </w:r>
      <w:r>
        <w:t>ом ТК 465 "Строительство" Российской Федерации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3 ПРИНЯТ Межгосударственной научно-технической комиссией по стандартизации, техническому нормированию и оценке соответствия в строительстве (МНТКС) (протокол N 39 от 8 декабря 2011 г.)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За принятие проголос</w:t>
      </w:r>
      <w:r>
        <w:t>овали: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225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  <w:jc w:val="center"/>
            </w:pPr>
            <w:r>
              <w:t>Краткое наименование страны по МК (ИСО 3166) 004-97</w:t>
            </w:r>
          </w:p>
          <w:p w:rsidR="00000000" w:rsidRDefault="007B0325">
            <w:pPr>
              <w:pStyle w:val="a3"/>
              <w:jc w:val="center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Код страны по МК (ИСО 3166) 004-97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Сокращенное наименование органа государственного управления строительством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lastRenderedPageBreak/>
              <w:t xml:space="preserve">Азербайджан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AZ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Госстрой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Армения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AM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Министерство градостроител</w:t>
            </w:r>
            <w:r>
              <w:t>ьства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Казахстан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KZ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Агентство по делам строительства и жилищно-коммунального хозяйства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Кыргызстан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KG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Госстрой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Молдова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MD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Министерство строительства и регионального развития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Российская Федерация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RU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Департамент архитектуры, стр</w:t>
            </w:r>
            <w:r>
              <w:t>оительства и градостроительной политики Министерства регионального развития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Таджикистан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TJ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Агентство по строительству и архитектуре при Правительстве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Узбекистан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UZ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Госархитектстрой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Украина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UA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Министерство регионального развития, стр</w:t>
            </w:r>
            <w:r>
              <w:t>оительства и ЖКХ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B0325">
      <w:pPr>
        <w:pStyle w:val="a3"/>
      </w:pPr>
    </w:p>
    <w:p w:rsidR="00000000" w:rsidRDefault="007B0325">
      <w:pPr>
        <w:pStyle w:val="FORMATTEXT"/>
        <w:ind w:firstLine="568"/>
        <w:jc w:val="both"/>
      </w:pPr>
      <w:r>
        <w:t>4 Приказом Федерального агентства по техническому регулированию и метрологии от 11 октября 2012 г. N 482-ст межгосударственный стандарт ГОСТ 21.601-2011 введен в действие в качестве национального стандарта Российской Федерации с 1 мая</w:t>
      </w:r>
      <w:r>
        <w:t xml:space="preserve"> 2013 г.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5 ВЗАМЕН ГОСТ 21.601-79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i/>
          <w:iCs/>
        </w:rPr>
        <w:t>Информация о введении в действие (прекращении действия) настоящего стандарта публикуется в ежемесячном указателе "Национальные стандарты".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i/>
          <w:iCs/>
        </w:rPr>
        <w:t xml:space="preserve">Информация об изменениях к настоящему стандарту публикуется в ежегодно </w:t>
      </w:r>
      <w:r>
        <w:rPr>
          <w:i/>
          <w:iCs/>
        </w:rPr>
        <w:lastRenderedPageBreak/>
        <w:t>издавае</w:t>
      </w:r>
      <w:r>
        <w:rPr>
          <w:i/>
          <w:iCs/>
        </w:rPr>
        <w:t>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или отмены настоящего стандарта соответствующая информация будет опубликова</w:t>
      </w:r>
      <w:r>
        <w:rPr>
          <w:i/>
          <w:iCs/>
        </w:rPr>
        <w:t>на в ежемесячно издаваемом информационном указателе "Национальные стандарты"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7B0325">
      <w:pPr>
        <w:pStyle w:val="FORMATTEXT"/>
        <w:ind w:firstLine="568"/>
        <w:jc w:val="both"/>
      </w:pPr>
      <w:r>
        <w:t>Настоящий стандарт устанавливает состав и правила оформления рабочей документации внутренних систем водоснабжения (в том числе бытового горячего вод</w:t>
      </w:r>
      <w:r>
        <w:t>оснабжения) и канализации зданий и сооружений различного назначения.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Настоящий стандарт не распространяется на правила оформления технологической рабочей документации сооружений водоподготовки и очистки сточных вод.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7B0325">
      <w:pPr>
        <w:pStyle w:val="FORMATTEXT"/>
        <w:ind w:firstLine="568"/>
        <w:jc w:val="both"/>
      </w:pPr>
      <w:r>
        <w:t>В насто</w:t>
      </w:r>
      <w:r>
        <w:t>ящем стандарте использованы ссылки на следующие стандарты: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ГОСТ 2.316-2008 Единая система конструкторской документации. Правила нанесения надписей, технических требований и таблиц на графических документах. Общие положения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ГОСТ 2.317-2011 Единая систем</w:t>
      </w:r>
      <w:r>
        <w:t>а конструкторской документации. Аксонометрические проекции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 xml:space="preserve">ГОСТ 21.101-97* Система проектной документации для строительства. Основные требования к проектной и рабочей документации </w:t>
      </w:r>
    </w:p>
    <w:p w:rsidR="00000000" w:rsidRDefault="007B0325">
      <w:pPr>
        <w:pStyle w:val="FORMATTEXT"/>
        <w:jc w:val="both"/>
      </w:pPr>
      <w:r>
        <w:t xml:space="preserve"> _______________ </w:t>
      </w:r>
    </w:p>
    <w:p w:rsidR="00000000" w:rsidRDefault="007B0325">
      <w:pPr>
        <w:pStyle w:val="FORMATTEXT"/>
        <w:ind w:firstLine="568"/>
        <w:jc w:val="both"/>
      </w:pPr>
      <w:r>
        <w:t>* На территории Российской Федерации действует ГОСТ Р 2</w:t>
      </w:r>
      <w:r>
        <w:t>1.1101-2009.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jc w:val="both"/>
      </w:pPr>
      <w:r>
        <w:t xml:space="preserve">            </w:t>
      </w:r>
    </w:p>
    <w:p w:rsidR="00000000" w:rsidRDefault="007B0325">
      <w:pPr>
        <w:pStyle w:val="FORMATTEXT"/>
        <w:ind w:firstLine="568"/>
        <w:jc w:val="both"/>
      </w:pPr>
      <w:r>
        <w:t>ГОСТ 21.110-95 Система проектной документации для строительства. Правила выполнения спецификации оборудования, изделий и материалов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ГОСТ 21.112-87 Система проектной документации для строительства. Подъемно-транспортное оборудо</w:t>
      </w:r>
      <w:r>
        <w:t>вание. Условные изображения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ГОСТ 21.114-95 Система проектной документации для строительства. Правила выполнения эскизных чертежей общих видов нетиповых изделий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ГОСТ 21.205-93 Система проектной документации для строительства. Условные обозначения элемен</w:t>
      </w:r>
      <w:r>
        <w:t>тов санитарно-технических систем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ГОСТ 21.206-93 Система проектной документации для строительства. Условные обозначения трубопроводов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ГОСТ 21.404-85 Система проектной документации для строительства. Автоматизация технологических процессов. Обозначения у</w:t>
      </w:r>
      <w:r>
        <w:t>словные приборов и средств автоматизации в схемах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 xml:space="preserve">ГОСТ 21.501-2011 Система проектной документации для строительства. Правила </w:t>
      </w:r>
      <w:r>
        <w:lastRenderedPageBreak/>
        <w:t>выполнения рабочей документации архитектурных и конструктивных решений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Примечание - При пользовании настоящим стандартом целесо</w:t>
      </w:r>
      <w:r>
        <w:t>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</w:t>
      </w:r>
      <w:r>
        <w:t>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</w:t>
      </w:r>
      <w:r>
        <w:t>гивающей эту ссылку.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 и определения </w:t>
      </w:r>
    </w:p>
    <w:p w:rsidR="00000000" w:rsidRDefault="007B0325">
      <w:pPr>
        <w:pStyle w:val="FORMATTEXT"/>
        <w:ind w:firstLine="568"/>
        <w:jc w:val="both"/>
      </w:pPr>
      <w:r>
        <w:t>В настоящем стандарте применены следующие термины с соответствующими определениями: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3.1 </w:t>
      </w:r>
      <w:r>
        <w:rPr>
          <w:b/>
          <w:bCs/>
        </w:rPr>
        <w:t>чертежи внутренних систем:</w:t>
      </w:r>
      <w:r>
        <w:t xml:space="preserve"> Планы и схемы внутренних систем, определяющие относительное расположение функциональ</w:t>
      </w:r>
      <w:r>
        <w:t>но связанных между собой оборудования, установок, трубопроводов и других частей проектируемых систем.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3.2 </w:t>
      </w:r>
      <w:r>
        <w:rPr>
          <w:b/>
          <w:bCs/>
        </w:rPr>
        <w:t>установка:</w:t>
      </w:r>
      <w:r>
        <w:t xml:space="preserve"> Условное наименование комплекса взаимосвязанного оборудования и (или) устройств, а также, при необходимости, трубопроводов, присоединенны</w:t>
      </w:r>
      <w:r>
        <w:t>х к этому оборудованию.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3.3 </w:t>
      </w:r>
      <w:r>
        <w:rPr>
          <w:b/>
          <w:bCs/>
        </w:rPr>
        <w:t>чертежи установки:</w:t>
      </w:r>
      <w:r>
        <w:t xml:space="preserve"> Планы, разрезы и схемы, содержащие упрощенное изображение установки, определяющие ее конструкцию, размеры, взаимное расположение и обозначение элементов установки и другие необходимые данные.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Общи</w:t>
      </w:r>
      <w:r>
        <w:rPr>
          <w:b/>
          <w:bCs/>
          <w:color w:val="000001"/>
        </w:rPr>
        <w:t xml:space="preserve">е положения </w:t>
      </w:r>
    </w:p>
    <w:p w:rsidR="00000000" w:rsidRDefault="007B0325">
      <w:pPr>
        <w:pStyle w:val="FORMATTEXT"/>
        <w:ind w:firstLine="568"/>
        <w:jc w:val="both"/>
      </w:pPr>
      <w:r>
        <w:t>4.1 Рабочую документацию внутренних систем водоснабжения и канализации выполняют в соответствии с требованиями настоящего стандарта, ГОСТ 21.101 и других взаимосвязанных стандартов Системы проектной документации для строительства (СПДС).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4.2</w:t>
      </w:r>
      <w:r>
        <w:t> В состав рабочей документации внутренних систем водоснабжения и канализации включают: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рабочие чертежи, предназначенные для производства строительно-монтажных работ (основной комплект рабочих чертежей марки ВК);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эскизные чертежи общих видов нетипов</w:t>
      </w:r>
      <w:r>
        <w:t>ых изделий, конструкций, устройств, монтажных блоков (далее - эскизные чертежи общих видов нетиповых изделий);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спецификацию оборудования, изделий и материалов;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опросные листы и габаритные чертежи (при необходимости);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локальную смету (при необхо</w:t>
      </w:r>
      <w:r>
        <w:t>димости).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4.3 В состав основного комплекта рабочих чертежей марки ВК включают: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lastRenderedPageBreak/>
        <w:t>- общие данные по рабочим чертежам;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чертежи (планы и схемы) систем;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чертежи (планы, разрезы и схемы) установок систем.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Допускается включать в состав основного комп</w:t>
      </w:r>
      <w:r>
        <w:t>лекта рабочих чертежей прямоугольные изометрические проекции систем, полученные визуализацией трехмерной электронной модели систем.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4.4 Трубопроводы и их элементы на чертежах указывают условными графическими обозначениями и (или) упрощенными изображениям</w:t>
      </w:r>
      <w:r>
        <w:t>и по ГОСТ 21.206. Трубопроводы на схемах указывают условными графическими обозначениями.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4.5 Буквенно-цифровые обозначения систем водоснабжения и канализации и соответствующих трубопроводов принимают по ГОСТ 21.205 и указывают на чертежах и схемах в соот</w:t>
      </w:r>
      <w:r>
        <w:t>ветствии с ГОСТ 21.206. Пример нанесения буквенно-цифровых обозначений приведен на рисунке 1.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C94762">
      <w:pPr>
        <w:pStyle w:val="TOPLEVELTEXT"/>
        <w:jc w:val="center"/>
      </w:pPr>
      <w:r>
        <w:rPr>
          <w:noProof/>
          <w:position w:val="-18"/>
        </w:rPr>
        <w:drawing>
          <wp:inline distT="0" distB="0" distL="0" distR="0">
            <wp:extent cx="2802890" cy="467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</w:p>
    <w:p w:rsidR="00000000" w:rsidRDefault="007B0325">
      <w:pPr>
        <w:pStyle w:val="FORMATTEXT"/>
        <w:jc w:val="center"/>
      </w:pPr>
      <w:r>
        <w:t>Рисунок 1</w:t>
      </w:r>
    </w:p>
    <w:p w:rsidR="00000000" w:rsidRDefault="007B0325">
      <w:pPr>
        <w:pStyle w:val="FORMATTEXT"/>
        <w:jc w:val="center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4.6 Установкам систем присваивают обозначение, состоящее из номера установки в пределах системы и обозначения с</w:t>
      </w:r>
      <w:r>
        <w:t>истемы.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- 1В6, 2В6, 1К3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4.7 В наименованиях вводов водоснабжения и выпусков канализации на планах, фрагментах и узлах, а также на схемах указывают обозначение системы и номер ввода или выпуска в пределах системы.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Ввод В1-1, Ввод В1-2,</w:t>
      </w:r>
      <w:r>
        <w:rPr>
          <w:b/>
          <w:bCs/>
          <w:i/>
          <w:iCs/>
        </w:rPr>
        <w:t xml:space="preserve"> Ввод ТЗ-1, Выпуск К1-1, Выпуск К1-2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Стояки систем обозначают маркой "Ст" с добавлением обозначения системы и через дефис - порядкового номера стояка в пределах системы.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Ст В1-1, Ст В1-2, Ст Т3-1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4.8 При указании номинального диаметра армату</w:t>
      </w:r>
      <w:r>
        <w:t>ры на чертежах и схемах перед размерным числом приводят условное обозначение "DN".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При указании номинального диаметра (условного прохода) трубопроводов и их элементов на чертежах и схемах перед размерным числом приводят знак "</w:t>
      </w:r>
      <w:r w:rsidR="00C94762">
        <w:rPr>
          <w:noProof/>
          <w:position w:val="-7"/>
        </w:rPr>
        <w:drawing>
          <wp:inline distT="0" distB="0" distL="0" distR="0">
            <wp:extent cx="158750" cy="179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(допускается условное обозначение "DN") в соответствии с рисунками 2а, 2в. При указании наружного диаметра и толщины стенки перед размерным числом наносят знак "</w:t>
      </w:r>
      <w:r w:rsidR="00C94762">
        <w:rPr>
          <w:noProof/>
          <w:position w:val="-7"/>
        </w:rPr>
        <w:drawing>
          <wp:inline distT="0" distB="0" distL="0" distR="0">
            <wp:extent cx="158750" cy="179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(см. рисунки 2б, 2г).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C94762">
      <w:pPr>
        <w:pStyle w:val="TOPLEVELTEXT"/>
        <w:jc w:val="center"/>
      </w:pPr>
      <w:r>
        <w:rPr>
          <w:noProof/>
          <w:position w:val="-30"/>
        </w:rPr>
        <w:lastRenderedPageBreak/>
        <w:drawing>
          <wp:inline distT="0" distB="0" distL="0" distR="0">
            <wp:extent cx="4005580" cy="7854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2 </w:t>
      </w:r>
    </w:p>
    <w:p w:rsidR="00000000" w:rsidRDefault="007B0325">
      <w:pPr>
        <w:pStyle w:val="FORMATTEXT"/>
        <w:ind w:firstLine="568"/>
        <w:jc w:val="both"/>
      </w:pPr>
      <w:r>
        <w:t>4.9 Графические обозначения элементов систем водоснабжения и канализации принимают по ГОСТ 21.205.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4.10 Условные графические изображения основного подъемно-транспортного оборудования принимают по ГОСТ 21.112 и выполняют в ма</w:t>
      </w:r>
      <w:r>
        <w:t>сштабе чертежа. Подъемно-транспортное оборудование, условные графические изображения которого в указанном стандарте не приведены, изображают упрощенно, учитывая конструктивные особенности.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4.11 Примеры построения условных графических обозначений элементо</w:t>
      </w:r>
      <w:r>
        <w:t>в систем приведены в ГОСТ 21.205 (приложение А).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Примеры построения условных обозначений и упрощенных графических изображений элементов систем в схемах, выполняемых в аксонометрических проекциях, приведены в ГОСТ 21.205 (приложение Б).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4.12 Условные об</w:t>
      </w:r>
      <w:r>
        <w:t>означения приборов, средств автоматизации и линий связи принимают по ГОСТ 21.404.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4.13 Отметки уровней элементов конструкций, оборудования, трубопроводов и др. указывают в соответствии с ГОСТ 21.101.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4.14 Обозначения уклонов на разрезах и схемах нанося</w:t>
      </w:r>
      <w:r>
        <w:t>т в соответствии с ГОСТ 21.101, при этом числовое значение уклона указывают в виде десятичной дроби с точностью до третьего знака после запятой.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4.15 Перечни допускаемых сокращений слов приведены в ГОСТ 2.316 и ГОСТ 21.101.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 xml:space="preserve">4.16 Рекомендуемые масштабы </w:t>
      </w:r>
      <w:r>
        <w:t>изображений на чертежах приведены в таблице 1.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jc w:val="both"/>
      </w:pPr>
      <w:r>
        <w:t>Таблица 1</w:t>
      </w:r>
    </w:p>
    <w:p w:rsidR="00000000" w:rsidRDefault="007B0325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0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Наименование изображения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  <w:jc w:val="center"/>
            </w:pPr>
            <w:r>
              <w:t>Масштаб</w:t>
            </w:r>
          </w:p>
          <w:p w:rsidR="00000000" w:rsidRDefault="007B0325">
            <w:pPr>
              <w:pStyle w:val="a3"/>
              <w:jc w:val="center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1 Планы и схемы систем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1:100; 1:200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2 Планы и схемы систем небольших зданий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lastRenderedPageBreak/>
              <w:t xml:space="preserve">1:50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lastRenderedPageBreak/>
              <w:t>3 Планы, разрезы и схемы установок систем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1:50; 1:100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4 Фрагменты планов систем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1:50; 1:100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5 Узлы планов систем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1:20; 1:50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6 Узлы планов и разрезов установок систем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1:20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7 Узлы при детальном изображении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1:2; 1:5; 1:10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8 Узлы схем систем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1:10; 1:20; 1:50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 xml:space="preserve">9 Эскизные чертежи общих </w:t>
            </w:r>
            <w:r>
              <w:t>видов нетиповых изделий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1:5; 1:10; 1:20; 1:50; 1:100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B0325">
      <w:pPr>
        <w:pStyle w:val="a3"/>
      </w:pP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Общие данные по рабочим чертежам </w:t>
      </w:r>
    </w:p>
    <w:p w:rsidR="00000000" w:rsidRDefault="007B0325">
      <w:pPr>
        <w:pStyle w:val="FORMATTEXT"/>
        <w:ind w:firstLine="568"/>
        <w:jc w:val="both"/>
      </w:pPr>
      <w:r>
        <w:t>5.1 В состав общих данных по рабочим чертежам систем водоснабжения и канализации в дополнение к сведениям, предусмотренным ГОСТ 21.101, включают: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дан</w:t>
      </w:r>
      <w:r>
        <w:t>ные по производственному водопотреблению и водоотведению, которые приводят в виде таблицы по форме 1.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jc w:val="both"/>
      </w:pPr>
      <w:r>
        <w:t>Форма 1 - Данные по производственному водопотреблению и водоотведению     </w:t>
      </w:r>
    </w:p>
    <w:p w:rsidR="00000000" w:rsidRDefault="007B0325">
      <w:pPr>
        <w:pStyle w:val="FORMATTEXT"/>
        <w:jc w:val="both"/>
      </w:pPr>
      <w:r>
        <w:t xml:space="preserve"> </w:t>
      </w:r>
    </w:p>
    <w:p w:rsidR="00000000" w:rsidRDefault="00C94762">
      <w:pPr>
        <w:pStyle w:val="TOPLEVELTEXT"/>
      </w:pPr>
      <w:r>
        <w:rPr>
          <w:noProof/>
          <w:position w:val="-77"/>
        </w:rPr>
        <w:drawing>
          <wp:inline distT="0" distB="0" distL="0" distR="0">
            <wp:extent cx="5526405" cy="15805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4762">
      <w:pPr>
        <w:pStyle w:val="TOPLEVELTEXT"/>
      </w:pPr>
      <w:r>
        <w:rPr>
          <w:noProof/>
          <w:position w:val="-74"/>
        </w:rPr>
        <w:lastRenderedPageBreak/>
        <w:drawing>
          <wp:inline distT="0" distB="0" distL="0" distR="0">
            <wp:extent cx="5535930" cy="147129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</w:pPr>
    </w:p>
    <w:p w:rsidR="00000000" w:rsidRDefault="007B0325">
      <w:pPr>
        <w:pStyle w:val="FORMATTEXT"/>
      </w:pPr>
      <w:r>
        <w:t> </w:t>
      </w:r>
      <w:r>
        <w:t xml:space="preserve">          </w:t>
      </w:r>
    </w:p>
    <w:p w:rsidR="00000000" w:rsidRDefault="007B0325">
      <w:pPr>
        <w:pStyle w:val="FORMATTEXT"/>
        <w:ind w:firstLine="568"/>
        <w:jc w:val="both"/>
      </w:pPr>
      <w:r>
        <w:t>При заполнении таблицы данные по производственному водопотреблению и водоотведению приводят для каждой системы в отдельности.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Наименования систем в таблице "из хозяйственно-питьевого водопровода", "из производственного водопровода", "в бытовую</w:t>
      </w:r>
      <w:r>
        <w:t xml:space="preserve"> канализацию", "в производственную канализацию" приведены для примера, в конкретных случаях их указывают в соответствии с проектными данными;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основные показатели систем водоснабжения и канализации, выполненные в виде таблицы по форме 2.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jc w:val="both"/>
      </w:pPr>
      <w:r>
        <w:t>Форма 2 - Осн</w:t>
      </w:r>
      <w:r>
        <w:t>овные показатели систем водоснабжения и канализации     </w:t>
      </w:r>
    </w:p>
    <w:p w:rsidR="00000000" w:rsidRDefault="007B0325">
      <w:pPr>
        <w:pStyle w:val="FORMATTEXT"/>
        <w:jc w:val="both"/>
      </w:pPr>
      <w:r>
        <w:t xml:space="preserve"> </w:t>
      </w:r>
    </w:p>
    <w:p w:rsidR="00000000" w:rsidRDefault="00C94762">
      <w:pPr>
        <w:pStyle w:val="TOPLEVELTEXT"/>
      </w:pPr>
      <w:r>
        <w:rPr>
          <w:noProof/>
          <w:position w:val="-70"/>
        </w:rPr>
        <w:drawing>
          <wp:inline distT="0" distB="0" distL="0" distR="0">
            <wp:extent cx="5526405" cy="14312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ind w:firstLine="568"/>
        <w:jc w:val="both"/>
      </w:pPr>
      <w:r>
        <w:t>Примечание - Размеры граф форм 1 и 2 по усмотрению разработчика, при необходимости, могут быть изменены.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5.2 Ведомость спецификаций, предусмотренную ГОСТ 21.1</w:t>
      </w:r>
      <w:r>
        <w:t>01, в составе общих данных по рабочим чертежам марки ВК не выполняют.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5.3 В общих указаниях в дополнение к сведениям, указанным в ГОСТ 21.101, приводят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ссылки на нормативные документы, по которым произведен расчет систем водоснабжения и канализации;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характеристики установок систем;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требования к изготовлению, монтажу, испытанию, окраске и тепловой изоляции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особые требования к установкам (взрывобезопасность, кислотостойкость и т.п.).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В общих указаниях не следует повторять те</w:t>
      </w:r>
      <w:r>
        <w:t xml:space="preserve">хнические требования, помещенные на других листах основного комплекта рабочих чертежей марки ВК, и приводить описание </w:t>
      </w:r>
      <w:r>
        <w:lastRenderedPageBreak/>
        <w:t>технических решений, принятых в рабочих чертежах.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Чертежи систем</w:t>
      </w: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6.1 Планы систем </w:t>
      </w:r>
    </w:p>
    <w:p w:rsidR="00000000" w:rsidRDefault="007B0325">
      <w:pPr>
        <w:pStyle w:val="FORMATTEXT"/>
        <w:ind w:firstLine="568"/>
        <w:jc w:val="both"/>
      </w:pPr>
      <w:r>
        <w:t>6.1.1 Планы систем водоснабжения (в</w:t>
      </w:r>
      <w:r>
        <w:t xml:space="preserve"> том числе горячего водоснабжения), как правило, совмещают с планами систем канализации.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6.1.2 На планах, их фрагментах и узлах (выносных элементах) оборудование, установки, трубопроводы и другие элементы систем изображают толстой основной линией, строит</w:t>
      </w:r>
      <w:r>
        <w:t>ельные конструкции и технологическое оборудование - сплошной тонкой линией.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6.1.3 На планах систем оборудование систем (например, насосы, баки) и установки указывают упрощенными графическими изображениями, трубопроводы и другие элементы систем - условным</w:t>
      </w:r>
      <w:r>
        <w:t>и графическими обозначениями.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6.1.4 На фрагментах планов и узлах трубопроводы, арматуру и другие устройства изображают упрощенно или условными графическими обозначениями в зависимости от масштаба чертежа и диаметра трубопровода. Трубопроводы изображают у</w:t>
      </w:r>
      <w:r>
        <w:t>прощенно двумя линиями, если на чертеже их диаметры в соответствующем масштабе равны 2 мм и более, при этом арматуру и другие устройства изображают также упрощенно с учетом их габаритных размеров.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Трубопроводы, выполненные условными графическими обозначе</w:t>
      </w:r>
      <w:r>
        <w:t>ниями в одну линию и расположенные друг над другом в одной плоскости, на планах систем условно изображают параллельными линиями.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6.1.5 На планах систем наносят и указывают: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координационные оси здания (сооружения) и расстояния между ними (для жилых зд</w:t>
      </w:r>
      <w:r>
        <w:t>аний - расстояния между осями секций);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строительные конструкции и технологическое оборудование, к которому подводят воду или от которого отводят сточную воду, а также влияющее на прокладку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отметки чистых полов этажей и основных площа</w:t>
      </w:r>
      <w:r>
        <w:t>док;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размерные привязки установок систем, вводов водоснабжения и выпусков канализации, основных трубопроводов, стояков систем (на планах подвала, технического подполья), санитарных приборов, пожарных и поливочных кранов, лотков и каналов к координацион</w:t>
      </w:r>
      <w:r>
        <w:t>ным осям или элементам конструкций;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буквенно-цифровые обозначения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обозначения установок и стояков систем на полках линий-выносок;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диаметры трубопроводов, вводов водоснабжения и выпусков канализации.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lastRenderedPageBreak/>
        <w:t>На планах, кроме того, указы</w:t>
      </w:r>
      <w:r>
        <w:t>вают наименования помещений и категории помещений по взрывопожарной и пожарной опасности. Допускается наименования помещений и категории помещений по взрывопожарной и пожарной опасности приводить в экспликации помещений по форме 2 ГОСТ 21.501.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6.1.6 В на</w:t>
      </w:r>
      <w:r>
        <w:t>именованиях планов систем указывают отметку чистого пола этажа или номер этажа.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План на отм. 0,000; План на отм. +3,600; План 2-9 этажей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При выполнении части плана в наименовании указывают оси, ограничивающие эту часть плана.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План н</w:t>
      </w:r>
      <w:r>
        <w:rPr>
          <w:b/>
          <w:bCs/>
          <w:i/>
          <w:iCs/>
        </w:rPr>
        <w:t>а отм. 0,000 между осями 1-8 и А-Д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При раздельном выполнении планов систем водоснабжения и планов систем канализации в наименованиях планов указывают также обозначения или наименования систем.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План систем В1, В2 на отм. 0,000; Канализация. Пла</w:t>
      </w:r>
      <w:r>
        <w:rPr>
          <w:b/>
          <w:bCs/>
          <w:i/>
          <w:iCs/>
        </w:rPr>
        <w:t>н на отм. 0,000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6.1.7 В необходимых случаях выполняют разрезы по техническому подполью (подвалу).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6.1.8 Примеры выполнения планов систем приведены на рисунках А.1 и А.2 (приложение А), фрагмента плана - на рисунке А.3 (приложение А).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6.2 Схемы</w:t>
      </w:r>
      <w:r>
        <w:rPr>
          <w:b/>
          <w:bCs/>
          <w:color w:val="000001"/>
        </w:rPr>
        <w:t xml:space="preserve"> систем </w:t>
      </w:r>
    </w:p>
    <w:p w:rsidR="00000000" w:rsidRDefault="007B0325">
      <w:pPr>
        <w:pStyle w:val="FORMATTEXT"/>
        <w:ind w:firstLine="568"/>
        <w:jc w:val="both"/>
      </w:pPr>
      <w:r>
        <w:t xml:space="preserve">6.2.1 Схемы систем и узлы (выносные элементы) схем выполняют в аксонометрической косоугольной фронтальной изометрической проекции. Допускается выполнять схемы в прямоугольной изометрической проекции по ГОСТ 2.317 без искажения по осям </w:t>
      </w:r>
      <w:r w:rsidR="00C94762">
        <w:rPr>
          <w:noProof/>
          <w:position w:val="-5"/>
        </w:rPr>
        <w:drawing>
          <wp:inline distT="0" distB="0" distL="0" distR="0">
            <wp:extent cx="119380" cy="1390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94762">
        <w:rPr>
          <w:noProof/>
          <w:position w:val="-6"/>
        </w:rPr>
        <w:drawing>
          <wp:inline distT="0" distB="0" distL="0" distR="0">
            <wp:extent cx="139065" cy="15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94762"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6.2.2 На схемах элементы систем, как правило, указывают условными графическими обозначениями. При необходимости отдельные элементы системы на схеме, выпо</w:t>
      </w:r>
      <w:r>
        <w:t>лняемой в аксонометрической проекции, изображают упрощенно в виде контурных очертаний.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6.2.3 Проектируемые трубопроводы, арматуру и другие устройства на схемах изображают сплошной толстой основной линией. Оборудование, санитарные приборы, а также существ</w:t>
      </w:r>
      <w:r>
        <w:t>ующие трубопроводы, арматуру и другие устройства изображают сплошной тонкой линией.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6.2.4 При большой протяженности и (или) сложном расположении трубопроводов допускается изображать их с разрывом в виде пунктирной линии. Места разрывов трубопроводов обоз</w:t>
      </w:r>
      <w:r>
        <w:t>начают строчными буквами (см. рисунок 3).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C94762">
      <w:pPr>
        <w:pStyle w:val="TOPLEVELTEXT"/>
        <w:jc w:val="center"/>
      </w:pPr>
      <w:r>
        <w:rPr>
          <w:noProof/>
          <w:position w:val="-54"/>
        </w:rPr>
        <w:lastRenderedPageBreak/>
        <w:drawing>
          <wp:inline distT="0" distB="0" distL="0" distR="0">
            <wp:extent cx="2813050" cy="1381760"/>
            <wp:effectExtent l="0" t="0" r="635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3 </w:t>
      </w:r>
    </w:p>
    <w:p w:rsidR="00000000" w:rsidRDefault="007B0325">
      <w:pPr>
        <w:pStyle w:val="FORMATTEXT"/>
        <w:ind w:firstLine="568"/>
        <w:jc w:val="both"/>
      </w:pPr>
      <w:r>
        <w:t>6.2.5 Схемы выполняют раздельно для каждой системы водоснабжения и канализации.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Допускается совмещать схемы систем хозяйственно-питьевого водоснабжения со с</w:t>
      </w:r>
      <w:r>
        <w:t>хемами систем горячего водоснабжения.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Для жилых и общественных зданий взамен схем допускается выполнение разрезов систем канализации.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6.2.6 На схемах систем водоснабжения наносят и указывают: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вводы с указанием диаметров и отметок уровней осей трубо</w:t>
      </w:r>
      <w:r>
        <w:t>проводов в местах пересечения их с осями наружных стен здания (сооружения);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трубопроводы и их диаметры;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отметки уровней осей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уклоны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размеры горизонтальных участков трубопроводов (при наличии разрывов);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нети</w:t>
      </w:r>
      <w:r>
        <w:t>повые крепления с указанием на полке линии-выноски наименования и обозначения крепления в соответствии с 8.6 и под полкой - обозначения документа в соответствии с 8.4;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запорно-регулирующую арматуру, пожарные и поливочные краны;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стояки систем и их о</w:t>
      </w:r>
      <w:r>
        <w:t>бозначения;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оборудование, контрольно-измерительные приборы и другие элементы систем. При этом буквенные обозначения измеряемых величин и функциональных признаков приборов принимают по ГОСТ 21.404;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закладные конструкции (отборные устройства для уста</w:t>
      </w:r>
      <w:r>
        <w:t>новки контрольно-измерительных приборов) с указанием обозначения конструкции и документа. Закладные конструкции на трубопроводах и других элементах систем указывают точками диаметром 2 мм.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6.2.7 На схемах систем канализации наносят и указывают: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выпус</w:t>
      </w:r>
      <w:r>
        <w:t xml:space="preserve">ки с указанием их диаметра, уклона и длины, а также отметки лотков </w:t>
      </w:r>
      <w:r>
        <w:lastRenderedPageBreak/>
        <w:t>трубопроводов в местах пересечения их с осями наружных стен здания (сооружения);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отводные трубопроводы с указанием диаметров;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отметки лотков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уклоны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размеры горизонтальных участков трубопроводов (при наличии разрывов);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нетиповые крепления с указанием на полке линии-выноски наименования и обозначения крепления в соответствии с 8.6 и под полкой - обозначения документа в соответствии с 8.4;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с</w:t>
      </w:r>
      <w:r>
        <w:t>тояки систем с указанием на полке линии-выноски обозначения стояка;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санитарные приборы, водосточные и сливные воронки, смотровые и ревизионные колодцы (внутри здания), прочистки, ревизии, гидрозатворы и другие элементы систем.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6.2.8 На листе, где изо</w:t>
      </w:r>
      <w:r>
        <w:t>бражены схемы, как правило, приводят узлы схем систем водоснабжения и канализации.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На узлах схем для запорно-регулирующей арматуры на полке линии-выноски указывают диаметр арматуры и под полкой - обозначение арматуры по каталогу.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 xml:space="preserve">Допускается приводить </w:t>
      </w:r>
      <w:r>
        <w:t>аналогичным образом диаметры и обозначения запорно-регулирующей арматуры и других элементов систем на схемах систем водоснабжения и канализации.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6.2.9 В наименованиях схем систем водоснабжения и канализации указывают обозначения систем.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В основной надп</w:t>
      </w:r>
      <w:r>
        <w:t>иси наименования схем указывают полностью.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Схемы систем В1, К1, Т3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Над схемами наименования схем систем водоснабжения и канализации указывают сокращенно.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В1, К1, Т3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6.2.10 Примеры выполнения схем систем водоснабжения и канализации</w:t>
      </w:r>
      <w:r>
        <w:t xml:space="preserve"> приведены на рисунках Б.1 и Б.2 (приложение Б), узла (выносного элемента) схемы - на рисунке Б.3 (приложение Б).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Чертежи установок систем </w:t>
      </w:r>
    </w:p>
    <w:p w:rsidR="00000000" w:rsidRDefault="007B0325">
      <w:pPr>
        <w:pStyle w:val="FORMATTEXT"/>
        <w:ind w:firstLine="568"/>
        <w:jc w:val="both"/>
      </w:pPr>
      <w:r>
        <w:t>7.1 Чертежи установок систем водоснабжения и канализации (далее - чертежи установок) следует выполнять пр</w:t>
      </w:r>
      <w:r>
        <w:t>и наличии в установке двух и более составных частей (элементов установки), необходимости показа способов крепления составных частей установки между собой или к опорным конструкциям, отсутствии типовых монтажных чертежей или монтажных чертежей предприятия-и</w:t>
      </w:r>
      <w:r>
        <w:t xml:space="preserve">зготовителя. В остальных случаях </w:t>
      </w:r>
      <w:r>
        <w:lastRenderedPageBreak/>
        <w:t>чертежи установок не выполняют.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7.2 На планах и разрезах установок элементы установок изображают упрощенно. При необходимости показа способов крепления составных частей установки или их соединения между собой соответствую</w:t>
      </w:r>
      <w:r>
        <w:t>щие элементы изображают детально, как правило, на узлах планов и разрезов установок.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7.3 Правила изображения оборудования, трубопроводов, арматуры и других устройств на планах, разрезах и узлах установок принимают по 6.1.2-6.1.4, на схемах установок - по</w:t>
      </w:r>
      <w:r>
        <w:t xml:space="preserve"> 6.2.1-6.2.3.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7.4 Элементам установок присваивают позиционные обозначения, состоящие из обозначения установки по 4.6 и порядкового номера элемента в пределах установки.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- 1В6.1, 1В6.2, 2В6.1, 2В6.2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 xml:space="preserve">7.5 На планах и разрезах установок наносят и </w:t>
      </w:r>
      <w:r>
        <w:t>указывают: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координационные оси здания (сооружения) и расстояния между ними;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отметки чистых полов этажей (площадок);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размерные привязки установок к координационным осям или к элементам конструкций здания (сооружения);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основные размеры и отме</w:t>
      </w:r>
      <w:r>
        <w:t>тки уровней элементов установок;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обозначения трубопроводов (см. 4.5);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диаметры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позиционные обозначения оборудования, арматуры, закладных конструкций и других устройств.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На планах и разрезах установок кроме элементов установок у</w:t>
      </w:r>
      <w:r>
        <w:t>казывают строительные конструкции.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7.6 На схеме наносят и указывают: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оборудование, трубопроводы, арматуру и другие устройства;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контрольно-измерительные приборы (при необходимости);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буквенно-цифровые обозначения трубопроводов, как правило, в р</w:t>
      </w:r>
      <w:r>
        <w:t>азрывах линий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диаметры трубопроводов;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позиционные обозначения оборудования, арматуры, закладных конструкций и других устройств;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направление потока транспортируемой среды.</w:t>
      </w:r>
    </w:p>
    <w:p w:rsidR="00000000" w:rsidRDefault="007B032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На листе, где изображена схема, приводят, при необходимо</w:t>
      </w:r>
      <w:r>
        <w:t>сти, узлы схемы и текстовые пояснения.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7.7 На чертежах установок приводят, при необходимости, технические требования к монтажу установок.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 xml:space="preserve">7.8 К чертежам установок составляют спецификацию по форме 7 ГОСТ 21.101, которую, как правило, помещают на листе, </w:t>
      </w:r>
      <w:r>
        <w:t>где изображены планы чертежей установок. Допускается выполнять спецификацию на отдельных листах в качестве последующих листов чертежей.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 xml:space="preserve">7.9 В спецификацию к чертежам установок включают оборудование, конструкции установок, арматуру, закладные конструкции </w:t>
      </w:r>
      <w:r>
        <w:t>и другие устройства, а также трубопроводы по каждому диаметру.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В спецификацию не включают элементы трубопроводов, номенклатуру и количество которых определяют по действующим технологическим и производственным нормам (отводы, переходы, тройники, крестовин</w:t>
      </w:r>
      <w:r>
        <w:t>ы, фланцы, прокладки, болты, гайки, шайбы).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7.10 В графе "Поз." указывают позиционные обозначения элементов установок в соответствии с 7.4 последовательно для каждой установки. Для трубопроводов графу не заполняют.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В графе "Наименование" для каждой уст</w:t>
      </w:r>
      <w:r>
        <w:t>ановки записывают буквенно-цифровое обозначение по 4.6 в виде заголовка и подчеркивают.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7.11 В спецификации элементы установок записывают по группам в следующей последовательности: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оборудование;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арматура;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другие элементы установок;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заклад</w:t>
      </w:r>
      <w:r>
        <w:t>ные конструкции;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трубопроводы по каждому диаметру.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7.12 В основной надписи наименование и буквенно-цифровые обозначения установок (см. 4.6) указывают полностью.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Установки систем 1В6, 2В6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 xml:space="preserve">7.13 Примеры выполнения плана и разреза установки </w:t>
      </w:r>
      <w:r>
        <w:t>системы канализации приведены на рисунках В.1 и В.2 (приложение В).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Пример выполнения схемы установки приведен на рисунке Г.1 (приложение Г).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Пример выполнения спецификации установки приведен на рисунке Д.1 (приложение Д).</w:t>
      </w:r>
    </w:p>
    <w:p w:rsidR="00000000" w:rsidRDefault="007B032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 Эскизные чертежи о</w:t>
      </w:r>
      <w:r>
        <w:rPr>
          <w:b/>
          <w:bCs/>
          <w:color w:val="000001"/>
        </w:rPr>
        <w:t xml:space="preserve">бщих видов нетиповых изделий </w:t>
      </w:r>
    </w:p>
    <w:p w:rsidR="00000000" w:rsidRDefault="007B0325">
      <w:pPr>
        <w:pStyle w:val="FORMATTEXT"/>
        <w:ind w:firstLine="568"/>
        <w:jc w:val="both"/>
      </w:pPr>
      <w:r>
        <w:t>8.1 Эскизные чертежи общих видов нетиповых изделий (далее - эскизные чертежи) выполняют по ГОСТ 21.114 с учетом требований настоящего стандарта.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8.2 Эскизные чертежи разрабатывают на несложные в изготовлении нетиповые издели</w:t>
      </w:r>
      <w:r>
        <w:t>я (конструкции, устройства, монтажные блоки (кроме оборудования индивидуального изготовления), конструкции креплений трубопроводов и др.) при отсутствии их серийного производства, типовой документации, стандартов или других документов на эти изделия.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8.3</w:t>
      </w:r>
      <w:r>
        <w:t> Эскизные чертежи выполняют в масштабах в соответствии с таблицей 1.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8.4 Эскизному чертежу присваивают самостоятельное обозначение, состоящее из обозначения основного комплекта рабочих чертежей по ГОСТ 21.101 и, через точку, шифра "Н" и порядкового номер</w:t>
      </w:r>
      <w:r>
        <w:t>а эскизного чертежа в пределах данного основного комплекта.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- 2345-11-ВК.Н1, 2345-11-ВК.Н2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8.5 Эскизный (групповой эскизный) чертеж определяет исходную конструкцию нетипового изделия, содержит упрощенное изображение, основные параметры и техниче</w:t>
      </w:r>
      <w:r>
        <w:t>ские требования к изделию в объеме исходных данных (задания), необходимых для разработки конструкторской документации.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 xml:space="preserve">Объем исходных данных, необходимых для разработки конструкторской документации нетипового изделия, устанавливает разработчик эскизного </w:t>
      </w:r>
      <w:r>
        <w:t>чертежа в соответствии с требованиями ГОСТ 21.114.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8.6 В наименовании нетипового изделия указывают также буквенно-цифровое обозначение в пределах каждого вида нетипового изделия. В наименование изделия, как правило, не включают сведения о назначении изде</w:t>
      </w:r>
      <w:r>
        <w:t>лия и его местоположении.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Бак Б1, Бак Б2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8.7 Наименования составных частей нетипового изделия на эскизном чертеже указывают на полках линий-выносок или в спецификации, размещаемой, как правило, на том же листе, что и изображение изделия. На по</w:t>
      </w:r>
      <w:r>
        <w:t>лках линий-выносок в этом случае указывают номера позиций составных частей нетипового изделия, включенных в спецификацию.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Спецификацию выполняют по форме 7 ГОСТ 21.101. Графу "Масса, ед. кг", как правило, не заполняют.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 Спецификация оборудовани</w:t>
      </w:r>
      <w:r>
        <w:rPr>
          <w:b/>
          <w:bCs/>
          <w:color w:val="000001"/>
        </w:rPr>
        <w:t xml:space="preserve">я, изделий и материалов </w:t>
      </w:r>
    </w:p>
    <w:p w:rsidR="00000000" w:rsidRDefault="007B0325">
      <w:pPr>
        <w:pStyle w:val="FORMATTEXT"/>
        <w:ind w:firstLine="568"/>
        <w:jc w:val="both"/>
      </w:pPr>
      <w:r>
        <w:t>9.1 Спецификацию оборудования, изделий и материалов (далее - спецификация) выполняют и обозначают по ГОСТ 21.110 с учетом требований настоящего стандарта.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9.2 Если в производственном здании (сооружении) предусматриваются пристрое</w:t>
      </w:r>
      <w:r>
        <w:t xml:space="preserve">нные или встроенные части, в которых размещаются вспомогательные </w:t>
      </w:r>
      <w:r>
        <w:lastRenderedPageBreak/>
        <w:t>помещения, то спецификацию составляют по частям: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производственная часть;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вспомогательная часть.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Если в жилом здании предусматриваются пристроенные или встроенные части для размещени</w:t>
      </w:r>
      <w:r>
        <w:t>я предприятий и учреждений общественного назначения, то спецификацию также составляют по частям: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жилая часть;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вспомогательная часть.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Наименование каждой части записывают в виде заголовка в графе "Наименование и техническая характеристика" и подче</w:t>
      </w:r>
      <w:r>
        <w:t>ркивают.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9.3 Спецификацию или ее части делят на разделы: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водоснабжение холодное;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водоснабжение горячее;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канализация.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Наименование каждого раздела записывают в виде заголовка в графе "Наименование и техническая характеристика" и подчеркивают</w:t>
      </w:r>
      <w:r>
        <w:t>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9.4 Элементы систем (оборудование, изделия) и материалы в разделах спецификации записывают для каждой системы по группам в следующей последовательности: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оборудование;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санитарные приборы;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трубопроводная арматура;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другие элементы систем (</w:t>
      </w:r>
      <w:r>
        <w:t>в том числе опоры и крепления трубопроводов);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закладные конструкции (отборные устройства для установки контрольно-измерительных приборов);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трубопроводы;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конструкции теплоизоляционные;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материалы.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В пределах каждой группы элементы систем за</w:t>
      </w:r>
      <w:r>
        <w:t>писывают в порядке возрастания их основных параметров (типа, марки, диаметра, сечения и т.п.).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Трубопроводы в разделах спецификации записывают по каждому диаметру.</w:t>
      </w:r>
    </w:p>
    <w:p w:rsidR="00000000" w:rsidRDefault="007B0325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Элементы установок систем, включенные в спецификации к чертежам установок, записывают та</w:t>
      </w:r>
      <w:r>
        <w:t>кже в соответствующие разделы спецификации.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Элементы трубопроводов, номенклатуру и количество которых определяют по действующим технологическим и производственным нормам, в спецификацию не включают. К таким элементам могут быть отнесены отводы, переходы,</w:t>
      </w:r>
      <w:r>
        <w:t xml:space="preserve"> фланцы, прокладки, болты, гайки, шайбы и т.п.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9.5 В спецификации принимают следующие единицы измерений: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оборудование (установки), санитарные приборы, опоры (крепления) трубопроводов, закладные конструкции (отборные устройства для установки контрольн</w:t>
      </w:r>
      <w:r>
        <w:t>о-измерительных приборов) и другие элементы систем - шт.;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трубопроводы - м;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материалы изоляционные* - м</w:t>
      </w:r>
      <w:r w:rsidR="00C94762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7B0325">
      <w:pPr>
        <w:pStyle w:val="FORMATTEXT"/>
        <w:jc w:val="both"/>
      </w:pPr>
      <w:r>
        <w:t xml:space="preserve">_______________ </w:t>
      </w:r>
    </w:p>
    <w:p w:rsidR="00000000" w:rsidRDefault="007B0325">
      <w:pPr>
        <w:pStyle w:val="FORMATTEXT"/>
        <w:ind w:firstLine="568"/>
        <w:jc w:val="both"/>
      </w:pPr>
      <w:r>
        <w:t>* При применении профильных теплоизоляционных материалов, количество которых измеряется м</w:t>
      </w:r>
      <w:r>
        <w:t>етражом, количество указывают в метрах.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материалы покрытий и защиты - м</w:t>
      </w:r>
      <w:r w:rsidR="00C94762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- другие материалы - кг.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10 Опросные листы и габаритные чертежи </w:t>
      </w:r>
    </w:p>
    <w:p w:rsidR="00000000" w:rsidRDefault="007B0325">
      <w:pPr>
        <w:pStyle w:val="FORMATTEXT"/>
        <w:ind w:firstLine="568"/>
        <w:jc w:val="both"/>
      </w:pPr>
      <w:r>
        <w:t>10.1 Опросные листы и габаритные чертежи выполняют в соответствии с</w:t>
      </w:r>
      <w:r>
        <w:t xml:space="preserve"> данными предприятий - изготовителей оборудования и комплектуют их в виде отдельного выпуска с наименованием "Опросные листы".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Выпуску "Опросные листы" присваивают самостоятельное обозначение, состоящее из обозначения основного комплекта рабочих чертежей</w:t>
      </w:r>
      <w:r>
        <w:t xml:space="preserve"> марки ВК и, через точку, шифра "ОЛ". Обозначение указывают на титульном листе выпуска опросных листов.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- 2345-11-ВК.ОЛ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10.2 Если опросных листов (габаритных чертежей) два и более, то после титульного листа выпуска опросных листов помещают содер</w:t>
      </w:r>
      <w:r>
        <w:t>жание, которое выполняют в соответствии с ГОСТ 21.101. Содержанию присваивают обозначение, состоящее из обозначения выпуска опросных листов и шифра "С".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- 2345-11-ВК.ОЛС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10.3 В наименовании опросного листа (габаритного чертежа) указывают его обо</w:t>
      </w:r>
      <w:r>
        <w:t>значение или порядковый номер в пределах выпуска.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10.4 Изменения в опросные листы (габаритные чертежи) вносят в соответствии с ГОСТ 21.101 с учетом требований настоящего стандарта.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Изменения в опросные листы (габаритные чертежи) вносят самостоятельно в</w:t>
      </w:r>
      <w:r>
        <w:t xml:space="preserve"> </w:t>
      </w:r>
      <w:r>
        <w:lastRenderedPageBreak/>
        <w:t>пределах каждого опросного листа (габаритного чертежа).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Сведения об изменениях, вносимых в опросные листы (габаритные чертежи), приводят в графе "Примечание" содержания выпуска опросных листов или в графе "Примечание" ведомости ссылочных и прилагаемых д</w:t>
      </w:r>
      <w:r>
        <w:t>окументов (если содержание выпуска не выполняют).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ind w:firstLine="568"/>
        <w:jc w:val="both"/>
      </w:pPr>
      <w:r>
        <w:t>10.5 Выпуск опросных листов записывают в разделе "Прилагаемые документы" ведомости ссылочных и прилагаемых документов, входящей в общие данные по рабочим чертежам основного комплекта марки ВК.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jc w:val="center"/>
      </w:pPr>
      <w:r>
        <w:t>Приложени</w:t>
      </w:r>
      <w:r>
        <w:t>е А</w:t>
      </w:r>
    </w:p>
    <w:p w:rsidR="00000000" w:rsidRDefault="007B0325">
      <w:pPr>
        <w:pStyle w:val="FORMATTEXT"/>
        <w:jc w:val="center"/>
      </w:pPr>
      <w:r>
        <w:t xml:space="preserve"> (справочное)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выполнения планов систем </w:t>
      </w:r>
    </w:p>
    <w:p w:rsidR="00000000" w:rsidRDefault="007B0325">
      <w:pPr>
        <w:pStyle w:val="FORMATTEXT"/>
        <w:jc w:val="center"/>
      </w:pPr>
      <w:r>
        <w:t xml:space="preserve">    </w:t>
      </w:r>
    </w:p>
    <w:p w:rsidR="00000000" w:rsidRDefault="007B0325">
      <w:pPr>
        <w:pStyle w:val="FORMATTEXT"/>
        <w:jc w:val="center"/>
      </w:pPr>
      <w:r>
        <w:t>  </w:t>
      </w:r>
    </w:p>
    <w:p w:rsidR="00000000" w:rsidRDefault="007B0325">
      <w:pPr>
        <w:pStyle w:val="FORMATTEXT"/>
        <w:jc w:val="center"/>
      </w:pPr>
      <w:r>
        <w:t xml:space="preserve"> </w:t>
      </w:r>
      <w:r>
        <w:rPr>
          <w:b/>
          <w:bCs/>
        </w:rPr>
        <w:t>План 1-го этажа</w:t>
      </w:r>
      <w:r>
        <w:t xml:space="preserve"> </w:t>
      </w:r>
    </w:p>
    <w:p w:rsidR="00000000" w:rsidRDefault="007B0325">
      <w:pPr>
        <w:pStyle w:val="FORMATTEXT"/>
        <w:jc w:val="center"/>
      </w:pPr>
    </w:p>
    <w:p w:rsidR="00000000" w:rsidRDefault="00C94762">
      <w:pPr>
        <w:pStyle w:val="TOPLEVELTEXT"/>
        <w:jc w:val="center"/>
      </w:pPr>
      <w:r>
        <w:rPr>
          <w:noProof/>
          <w:position w:val="-190"/>
        </w:rPr>
        <w:drawing>
          <wp:inline distT="0" distB="0" distL="0" distR="0">
            <wp:extent cx="5565775" cy="38665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А.1 - Пример выполнения плана систем водоснабжения и канализации </w:t>
      </w:r>
    </w:p>
    <w:p w:rsidR="00000000" w:rsidRDefault="007B0325">
      <w:pPr>
        <w:pStyle w:val="FORMATTEXT"/>
        <w:jc w:val="center"/>
      </w:pPr>
      <w:r>
        <w:t xml:space="preserve">      </w:t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</w:t>
      </w:r>
      <w:r>
        <w:rPr>
          <w:b/>
          <w:bCs/>
        </w:rPr>
        <w:t>План системы К-2</w:t>
      </w:r>
      <w:r>
        <w:t xml:space="preserve"> </w:t>
      </w:r>
    </w:p>
    <w:p w:rsidR="00000000" w:rsidRDefault="007B0325">
      <w:pPr>
        <w:pStyle w:val="FORMATTEXT"/>
        <w:jc w:val="center"/>
      </w:pPr>
    </w:p>
    <w:p w:rsidR="00000000" w:rsidRDefault="00C94762">
      <w:pPr>
        <w:pStyle w:val="TOPLEVELTEXT"/>
        <w:jc w:val="center"/>
      </w:pPr>
      <w:r>
        <w:rPr>
          <w:noProof/>
          <w:position w:val="-272"/>
        </w:rPr>
        <w:lastRenderedPageBreak/>
        <w:drawing>
          <wp:inline distT="0" distB="0" distL="0" distR="0">
            <wp:extent cx="5217795" cy="691769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69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А.2 - Пример выполнения плана системы дождевой канализа</w:t>
      </w:r>
      <w:r>
        <w:t xml:space="preserve">ции </w:t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     </w:t>
      </w:r>
    </w:p>
    <w:p w:rsidR="00000000" w:rsidRDefault="007B0325">
      <w:pPr>
        <w:pStyle w:val="FORMATTEXT"/>
        <w:jc w:val="center"/>
      </w:pPr>
      <w:r>
        <w:t> </w:t>
      </w:r>
    </w:p>
    <w:p w:rsidR="00000000" w:rsidRDefault="007B0325">
      <w:pPr>
        <w:pStyle w:val="FORMATTEXT"/>
        <w:jc w:val="center"/>
      </w:pPr>
      <w:r>
        <w:t xml:space="preserve"> </w:t>
      </w:r>
      <w:r>
        <w:rPr>
          <w:b/>
          <w:bCs/>
        </w:rPr>
        <w:t>Фрагмент 1</w:t>
      </w:r>
      <w:r>
        <w:t xml:space="preserve"> </w:t>
      </w:r>
    </w:p>
    <w:p w:rsidR="00000000" w:rsidRDefault="007B0325">
      <w:pPr>
        <w:pStyle w:val="FORMATTEXT"/>
        <w:jc w:val="center"/>
      </w:pPr>
    </w:p>
    <w:p w:rsidR="00000000" w:rsidRDefault="00C94762">
      <w:pPr>
        <w:pStyle w:val="TOPLEVELTEXT"/>
        <w:jc w:val="center"/>
      </w:pPr>
      <w:r>
        <w:rPr>
          <w:noProof/>
          <w:position w:val="-182"/>
        </w:rPr>
        <w:lastRenderedPageBreak/>
        <w:drawing>
          <wp:inline distT="0" distB="0" distL="0" distR="0">
            <wp:extent cx="3796665" cy="46316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А.3 - Пример выполнения фрагмента плана </w:t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     </w:t>
      </w:r>
    </w:p>
    <w:p w:rsidR="00000000" w:rsidRDefault="007B0325">
      <w:pPr>
        <w:pStyle w:val="FORMATTEXT"/>
        <w:jc w:val="center"/>
      </w:pPr>
      <w:r>
        <w:t xml:space="preserve"> Приложение Б (справочное)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выполнения схем систем </w:t>
      </w:r>
    </w:p>
    <w:p w:rsidR="00000000" w:rsidRDefault="007B0325">
      <w:pPr>
        <w:pStyle w:val="FORMATTEXT"/>
        <w:jc w:val="center"/>
      </w:pPr>
      <w:r>
        <w:t xml:space="preserve">  </w:t>
      </w:r>
    </w:p>
    <w:p w:rsidR="00000000" w:rsidRDefault="007B0325">
      <w:pPr>
        <w:pStyle w:val="FORMATTEXT"/>
        <w:jc w:val="center"/>
      </w:pPr>
    </w:p>
    <w:p w:rsidR="00000000" w:rsidRDefault="007B0325">
      <w:pPr>
        <w:pStyle w:val="FORMATTEXT"/>
        <w:jc w:val="center"/>
      </w:pPr>
      <w:r>
        <w:rPr>
          <w:b/>
          <w:bCs/>
        </w:rPr>
        <w:t>В1</w:t>
      </w:r>
      <w:r>
        <w:t xml:space="preserve"> </w:t>
      </w:r>
    </w:p>
    <w:p w:rsidR="00000000" w:rsidRDefault="007B0325">
      <w:pPr>
        <w:pStyle w:val="FORMATTEXT"/>
        <w:jc w:val="center"/>
      </w:pPr>
    </w:p>
    <w:p w:rsidR="00000000" w:rsidRDefault="00C94762">
      <w:pPr>
        <w:pStyle w:val="TOPLEVELTEXT"/>
        <w:jc w:val="center"/>
      </w:pPr>
      <w:r>
        <w:rPr>
          <w:noProof/>
          <w:position w:val="-143"/>
        </w:rPr>
        <w:lastRenderedPageBreak/>
        <w:drawing>
          <wp:inline distT="0" distB="0" distL="0" distR="0">
            <wp:extent cx="5088890" cy="36474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Б.1 - Пример выполнения схемы системы водоснабжения </w:t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   </w:t>
      </w:r>
    </w:p>
    <w:p w:rsidR="00000000" w:rsidRDefault="007B0325">
      <w:pPr>
        <w:pStyle w:val="FORMATTEXT"/>
        <w:jc w:val="center"/>
      </w:pPr>
      <w:r>
        <w:t>   </w:t>
      </w:r>
    </w:p>
    <w:p w:rsidR="00000000" w:rsidRDefault="007B0325">
      <w:pPr>
        <w:pStyle w:val="FORMATTEXT"/>
        <w:jc w:val="center"/>
      </w:pPr>
      <w:r>
        <w:t xml:space="preserve"> </w:t>
      </w:r>
      <w:r>
        <w:rPr>
          <w:b/>
          <w:bCs/>
        </w:rPr>
        <w:t>К1</w:t>
      </w:r>
      <w:r>
        <w:t xml:space="preserve"> </w:t>
      </w:r>
    </w:p>
    <w:p w:rsidR="00000000" w:rsidRDefault="007B0325">
      <w:pPr>
        <w:pStyle w:val="FORMATTEXT"/>
        <w:jc w:val="center"/>
      </w:pPr>
    </w:p>
    <w:p w:rsidR="00000000" w:rsidRDefault="00C94762">
      <w:pPr>
        <w:pStyle w:val="TOPLEVELTEXT"/>
        <w:jc w:val="center"/>
      </w:pPr>
      <w:r>
        <w:rPr>
          <w:noProof/>
          <w:position w:val="-150"/>
        </w:rPr>
        <w:drawing>
          <wp:inline distT="0" distB="0" distL="0" distR="0">
            <wp:extent cx="4323715" cy="3826510"/>
            <wp:effectExtent l="0" t="0" r="63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</w:t>
      </w:r>
      <w:r>
        <w:rPr>
          <w:b/>
          <w:bCs/>
        </w:rPr>
        <w:t>К2</w:t>
      </w:r>
      <w:r>
        <w:t xml:space="preserve"> </w:t>
      </w:r>
    </w:p>
    <w:p w:rsidR="00000000" w:rsidRDefault="007B0325">
      <w:pPr>
        <w:pStyle w:val="FORMATTEXT"/>
        <w:jc w:val="center"/>
      </w:pPr>
    </w:p>
    <w:p w:rsidR="00000000" w:rsidRDefault="00C94762">
      <w:pPr>
        <w:pStyle w:val="TOPLEVELTEXT"/>
        <w:jc w:val="center"/>
      </w:pPr>
      <w:r>
        <w:rPr>
          <w:noProof/>
          <w:position w:val="-104"/>
        </w:rPr>
        <w:lastRenderedPageBreak/>
        <w:drawing>
          <wp:inline distT="0" distB="0" distL="0" distR="0">
            <wp:extent cx="3647440" cy="2643505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Б.2 - Пример выполнения схем систем канализации</w:t>
      </w:r>
    </w:p>
    <w:p w:rsidR="00000000" w:rsidRDefault="007B0325">
      <w:pPr>
        <w:pStyle w:val="FORMATTEXT"/>
        <w:jc w:val="center"/>
      </w:pPr>
      <w:r>
        <w:t xml:space="preserve"> </w:t>
      </w:r>
    </w:p>
    <w:p w:rsidR="00000000" w:rsidRDefault="00C94762">
      <w:pPr>
        <w:pStyle w:val="TOPLEVELTEXT"/>
        <w:jc w:val="center"/>
      </w:pPr>
      <w:r>
        <w:rPr>
          <w:noProof/>
          <w:position w:val="-111"/>
        </w:rPr>
        <w:drawing>
          <wp:inline distT="0" distB="0" distL="0" distR="0">
            <wp:extent cx="4601845" cy="2842895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 </w:t>
      </w:r>
    </w:p>
    <w:p w:rsidR="00000000" w:rsidRDefault="007B0325">
      <w:pPr>
        <w:pStyle w:val="FORMATTEXT"/>
        <w:jc w:val="center"/>
      </w:pPr>
      <w:r>
        <w:t xml:space="preserve"> Рисунок Б.3 - Пример выполнения узла (выносного элемента) схемы системы водоснабжения </w:t>
      </w:r>
    </w:p>
    <w:p w:rsidR="00000000" w:rsidRDefault="007B0325">
      <w:pPr>
        <w:pStyle w:val="FORMATTEXT"/>
        <w:jc w:val="center"/>
      </w:pPr>
      <w:r>
        <w:t xml:space="preserve">     </w:t>
      </w:r>
    </w:p>
    <w:p w:rsidR="00000000" w:rsidRDefault="007B0325">
      <w:pPr>
        <w:pStyle w:val="FORMATTEXT"/>
        <w:jc w:val="center"/>
      </w:pPr>
      <w:r>
        <w:t>    </w:t>
      </w:r>
    </w:p>
    <w:p w:rsidR="00000000" w:rsidRDefault="007B0325">
      <w:pPr>
        <w:pStyle w:val="FORMATTEXT"/>
        <w:jc w:val="center"/>
      </w:pPr>
      <w:r>
        <w:t xml:space="preserve"> Приложение </w:t>
      </w:r>
      <w:r>
        <w:t xml:space="preserve">В (справочное)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Примеры выполнения планов и разрезов установок систем </w:t>
      </w:r>
    </w:p>
    <w:p w:rsidR="00000000" w:rsidRDefault="007B0325">
      <w:pPr>
        <w:pStyle w:val="FORMATTEXT"/>
        <w:jc w:val="center"/>
      </w:pPr>
      <w:r>
        <w:t xml:space="preserve">    </w:t>
      </w:r>
    </w:p>
    <w:p w:rsidR="00000000" w:rsidRDefault="007B0325">
      <w:pPr>
        <w:pStyle w:val="FORMATTEXT"/>
        <w:jc w:val="center"/>
      </w:pPr>
      <w:r>
        <w:t>  </w:t>
      </w:r>
    </w:p>
    <w:p w:rsidR="00000000" w:rsidRDefault="007B0325">
      <w:pPr>
        <w:pStyle w:val="FORMATTEXT"/>
        <w:jc w:val="center"/>
      </w:pPr>
      <w:r>
        <w:t xml:space="preserve"> </w:t>
      </w:r>
      <w:r>
        <w:rPr>
          <w:b/>
          <w:bCs/>
        </w:rPr>
        <w:t>План</w:t>
      </w:r>
      <w:r>
        <w:t xml:space="preserve"> </w:t>
      </w:r>
    </w:p>
    <w:p w:rsidR="00000000" w:rsidRDefault="007B0325">
      <w:pPr>
        <w:pStyle w:val="FORMATTEXT"/>
        <w:jc w:val="center"/>
      </w:pPr>
    </w:p>
    <w:p w:rsidR="00000000" w:rsidRDefault="00C94762">
      <w:pPr>
        <w:pStyle w:val="TOPLEVELTEXT"/>
        <w:jc w:val="center"/>
      </w:pPr>
      <w:r>
        <w:rPr>
          <w:noProof/>
          <w:position w:val="-170"/>
        </w:rPr>
        <w:lastRenderedPageBreak/>
        <w:drawing>
          <wp:inline distT="0" distB="0" distL="0" distR="0">
            <wp:extent cx="4413250" cy="4323715"/>
            <wp:effectExtent l="0" t="0" r="635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В.1 - Пример выполнения плана установки системы канализации </w:t>
      </w:r>
    </w:p>
    <w:p w:rsidR="00000000" w:rsidRDefault="007B0325">
      <w:pPr>
        <w:pStyle w:val="FORMATTEXT"/>
        <w:jc w:val="center"/>
      </w:pPr>
      <w:r>
        <w:t xml:space="preserve">       </w:t>
      </w:r>
    </w:p>
    <w:p w:rsidR="00000000" w:rsidRDefault="007B0325">
      <w:pPr>
        <w:pStyle w:val="FORMATTEXT"/>
        <w:jc w:val="center"/>
      </w:pPr>
      <w:r>
        <w:t>   </w:t>
      </w:r>
    </w:p>
    <w:p w:rsidR="00000000" w:rsidRDefault="007B0325">
      <w:pPr>
        <w:pStyle w:val="FORMATTEXT"/>
        <w:jc w:val="center"/>
      </w:pPr>
      <w:r>
        <w:t xml:space="preserve"> </w:t>
      </w:r>
      <w:r>
        <w:rPr>
          <w:b/>
          <w:bCs/>
        </w:rPr>
        <w:t>Разрез 1-1</w:t>
      </w:r>
      <w:r>
        <w:t xml:space="preserve"> </w:t>
      </w:r>
    </w:p>
    <w:p w:rsidR="00000000" w:rsidRDefault="007B0325">
      <w:pPr>
        <w:pStyle w:val="FORMATTEXT"/>
        <w:jc w:val="center"/>
      </w:pPr>
    </w:p>
    <w:p w:rsidR="00000000" w:rsidRDefault="00C94762">
      <w:pPr>
        <w:pStyle w:val="TOPLEVELTEXT"/>
        <w:jc w:val="center"/>
      </w:pPr>
      <w:r>
        <w:rPr>
          <w:noProof/>
          <w:position w:val="-132"/>
        </w:rPr>
        <w:drawing>
          <wp:inline distT="0" distB="0" distL="0" distR="0">
            <wp:extent cx="4939665" cy="3369310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В.2 - Пример выполнения разреза установки системы канализации </w:t>
      </w:r>
    </w:p>
    <w:p w:rsidR="00000000" w:rsidRDefault="007B0325">
      <w:pPr>
        <w:pStyle w:val="FORMATTEXT"/>
        <w:jc w:val="center"/>
      </w:pPr>
      <w:r>
        <w:lastRenderedPageBreak/>
        <w:t xml:space="preserve">        </w:t>
      </w:r>
    </w:p>
    <w:p w:rsidR="00000000" w:rsidRDefault="007B0325">
      <w:pPr>
        <w:pStyle w:val="FORMATTEXT"/>
        <w:jc w:val="center"/>
      </w:pPr>
      <w:r>
        <w:t>  </w:t>
      </w:r>
    </w:p>
    <w:p w:rsidR="00000000" w:rsidRDefault="007B0325">
      <w:pPr>
        <w:pStyle w:val="FORMATTEXT"/>
        <w:jc w:val="center"/>
      </w:pPr>
      <w:r>
        <w:t xml:space="preserve"> Приложение Г (справочное)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схемы установки </w:t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</w:t>
      </w:r>
      <w:r>
        <w:rPr>
          <w:b/>
          <w:bCs/>
        </w:rPr>
        <w:t>1К4</w:t>
      </w:r>
      <w:r>
        <w:t xml:space="preserve"> </w:t>
      </w:r>
    </w:p>
    <w:p w:rsidR="00000000" w:rsidRDefault="007B0325">
      <w:pPr>
        <w:pStyle w:val="FORMATTEXT"/>
        <w:jc w:val="center"/>
      </w:pPr>
    </w:p>
    <w:p w:rsidR="00000000" w:rsidRDefault="00C94762">
      <w:pPr>
        <w:pStyle w:val="TOPLEVELTEXT"/>
        <w:jc w:val="center"/>
      </w:pPr>
      <w:r>
        <w:rPr>
          <w:noProof/>
          <w:position w:val="-112"/>
        </w:rPr>
        <w:drawing>
          <wp:inline distT="0" distB="0" distL="0" distR="0">
            <wp:extent cx="5187950" cy="2852420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Рисунок Г.1 </w:t>
      </w:r>
    </w:p>
    <w:p w:rsidR="00000000" w:rsidRDefault="007B0325">
      <w:pPr>
        <w:pStyle w:val="FORMATTEXT"/>
        <w:jc w:val="center"/>
      </w:pPr>
      <w:r>
        <w:t>     </w:t>
      </w:r>
    </w:p>
    <w:p w:rsidR="00000000" w:rsidRDefault="007B0325">
      <w:pPr>
        <w:pStyle w:val="FORMATTEXT"/>
        <w:jc w:val="center"/>
      </w:pPr>
      <w:r>
        <w:t xml:space="preserve">      </w:t>
      </w:r>
    </w:p>
    <w:p w:rsidR="00000000" w:rsidRDefault="007B0325">
      <w:pPr>
        <w:pStyle w:val="FORMATTEXT"/>
        <w:jc w:val="center"/>
      </w:pPr>
      <w:r>
        <w:t xml:space="preserve"> Приложение Д (справочное) </w:t>
      </w:r>
    </w:p>
    <w:p w:rsidR="00000000" w:rsidRDefault="007B0325">
      <w:pPr>
        <w:pStyle w:val="HEADERTEXT"/>
        <w:rPr>
          <w:b/>
          <w:bCs/>
          <w:color w:val="000001"/>
        </w:rPr>
      </w:pP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B0325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спецификации установки системы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1350"/>
        <w:gridCol w:w="4050"/>
        <w:gridCol w:w="600"/>
        <w:gridCol w:w="9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Поз.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Обозначение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Наименование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Кол.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  <w:jc w:val="center"/>
            </w:pPr>
            <w:r>
              <w:t>Масса, ед., кг</w:t>
            </w:r>
          </w:p>
          <w:p w:rsidR="00000000" w:rsidRDefault="007B0325">
            <w:pPr>
              <w:pStyle w:val="a3"/>
              <w:jc w:val="center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Примечание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  <w:jc w:val="center"/>
            </w:pPr>
          </w:p>
          <w:p w:rsidR="00000000" w:rsidRDefault="007B0325">
            <w:pPr>
              <w:pStyle w:val="a3"/>
              <w:jc w:val="center"/>
            </w:pP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rPr>
                <w:b/>
                <w:bCs/>
                <w:u w:val="single"/>
              </w:rPr>
              <w:t>1К4</w:t>
            </w: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> </w:t>
            </w: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1К4.1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XXX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Насос центробежный грунтовый ГрАТ 170/40/1-1,3 с электродвигателем А225М4, 1450 мин</w:t>
            </w:r>
            <w:r w:rsidR="00C94762">
              <w:rPr>
                <w:noProof/>
                <w:position w:val="-8"/>
              </w:rPr>
              <w:drawing>
                <wp:inline distT="0" distB="0" distL="0" distR="0">
                  <wp:extent cx="158750" cy="21844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55 кВт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2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1310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lastRenderedPageBreak/>
              <w:t xml:space="preserve">1К4.2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XXX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Насос центробежный консольный К50-32-125-С-УХЛ2 с электродвигателем АИР80А2, 3000 мин</w:t>
            </w:r>
            <w:r w:rsidR="00C94762">
              <w:rPr>
                <w:noProof/>
                <w:position w:val="-8"/>
              </w:rPr>
              <w:drawing>
                <wp:inline distT="0" distB="0" distL="0" distR="0">
                  <wp:extent cx="158750" cy="2184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1,5 кВт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1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1К4.3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XXX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Клапан (затвор) обратный поворотный фланцевый 19ч16p DN100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2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1К4.4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XXX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Задвижка параллельная с выдвижным шпинделем 30ч6бр DN200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7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1К4.5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XXX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Задви</w:t>
            </w:r>
            <w:r>
              <w:t>жка параллельная с выдвижным шпинделем 30ч6бр DN100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2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1К4.6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XXX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Клапан (вентиль) муфтовый 15кч18п DN40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4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1К4.7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XXX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FORMATTEXT"/>
            </w:pPr>
            <w:r>
              <w:t>Клапан обратный муфтовый 16кч11р DN40</w:t>
            </w:r>
          </w:p>
          <w:p w:rsidR="00000000" w:rsidRDefault="007B0325">
            <w:pPr>
              <w:pStyle w:val="a3"/>
            </w:pPr>
            <w:r>
              <w:t xml:space="preserve">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  <w:jc w:val="center"/>
            </w:pPr>
            <w:r>
              <w:t xml:space="preserve">1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B0325">
            <w:pPr>
              <w:pStyle w:val="a3"/>
            </w:pPr>
            <w:r>
              <w:t xml:space="preserve">  </w:t>
            </w:r>
          </w:p>
          <w:p w:rsidR="00000000" w:rsidRDefault="007B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B0325">
      <w:pPr>
        <w:pStyle w:val="a3"/>
      </w:pPr>
    </w:p>
    <w:p w:rsidR="00000000" w:rsidRDefault="007B0325">
      <w:pPr>
        <w:pStyle w:val="FORMATTEXT"/>
        <w:jc w:val="center"/>
      </w:pPr>
      <w:r>
        <w:t>       </w:t>
      </w:r>
    </w:p>
    <w:p w:rsidR="00000000" w:rsidRDefault="007B0325">
      <w:pPr>
        <w:pStyle w:val="FORMATTEXT"/>
        <w:jc w:val="center"/>
      </w:pPr>
      <w:r>
        <w:t xml:space="preserve"> Рисунок Д.1 </w:t>
      </w:r>
    </w:p>
    <w:p w:rsidR="00000000" w:rsidRDefault="007B0325">
      <w:pPr>
        <w:pStyle w:val="FORMATTEXT"/>
        <w:ind w:firstLine="568"/>
        <w:jc w:val="both"/>
      </w:pPr>
      <w:r>
        <w:t>Примечание - В графе "Обозна</w:t>
      </w:r>
      <w:r>
        <w:t>чение" приводят обозначение основных документов на записываемые в спецификацию оборудование и изделия или стандартов (технических условий) на них.</w:t>
      </w:r>
    </w:p>
    <w:p w:rsidR="00000000" w:rsidRDefault="007B0325">
      <w:pPr>
        <w:pStyle w:val="FORMATTEXT"/>
        <w:ind w:firstLine="568"/>
        <w:jc w:val="both"/>
      </w:pPr>
      <w:r>
        <w:t xml:space="preserve"> </w:t>
      </w:r>
    </w:p>
    <w:p w:rsidR="00000000" w:rsidRDefault="007B0325">
      <w:pPr>
        <w:pStyle w:val="FORMATTEXT"/>
        <w:jc w:val="both"/>
      </w:pPr>
      <w:r>
        <w:t>Электронный текст документа</w:t>
      </w:r>
    </w:p>
    <w:p w:rsidR="00000000" w:rsidRDefault="007B0325">
      <w:pPr>
        <w:pStyle w:val="FORMATTEXT"/>
        <w:jc w:val="both"/>
      </w:pPr>
      <w:r>
        <w:t xml:space="preserve"> подготовлен ЗАО "Кодекс" и сверен по:</w:t>
      </w:r>
    </w:p>
    <w:p w:rsidR="007B0325" w:rsidRDefault="007B0325">
      <w:pPr>
        <w:pStyle w:val="FORMATTEXT"/>
        <w:jc w:val="both"/>
      </w:pPr>
      <w:r>
        <w:t xml:space="preserve"> официальное издание М.: Стандартинформ,</w:t>
      </w:r>
      <w:r>
        <w:t xml:space="preserve"> 2013 </w:t>
      </w:r>
    </w:p>
    <w:sectPr w:rsidR="007B0325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62"/>
    <w:rsid w:val="007B0325"/>
    <w:rsid w:val="00C9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21.601-2011 Система проектной документации для строительства (СПДС). Правила выполнения рабочей документации внутренних систем водоснабжения и канализации </vt:lpstr>
    </vt:vector>
  </TitlesOfParts>
  <Company/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21.601-2011 Система проектной документации для строительства (СПДС). Правила выполнения рабочей документации внутренних систем водоснабжения и канализации</dc:title>
  <dc:creator>Инна</dc:creator>
  <cp:lastModifiedBy>Инна</cp:lastModifiedBy>
  <cp:revision>2</cp:revision>
  <dcterms:created xsi:type="dcterms:W3CDTF">2016-02-11T08:57:00Z</dcterms:created>
  <dcterms:modified xsi:type="dcterms:W3CDTF">2016-02-11T08:57:00Z</dcterms:modified>
</cp:coreProperties>
</file>