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6FF5">
      <w:pPr>
        <w:pStyle w:val="FORMATTEXT"/>
        <w:jc w:val="right"/>
      </w:pPr>
      <w:bookmarkStart w:id="0" w:name="_GoBack"/>
      <w:bookmarkEnd w:id="0"/>
      <w:r>
        <w:t xml:space="preserve">  </w:t>
      </w:r>
      <w:r>
        <w:t> </w:t>
      </w:r>
    </w:p>
    <w:p w:rsidR="00000000" w:rsidRDefault="00916FF5">
      <w:pPr>
        <w:pStyle w:val="FORMATTEXT"/>
        <w:jc w:val="right"/>
      </w:pPr>
      <w:r>
        <w:t xml:space="preserve"> ГОСТ Р 21.1101-2013</w:t>
      </w:r>
    </w:p>
    <w:p w:rsidR="00000000" w:rsidRDefault="00916FF5">
      <w:pPr>
        <w:pStyle w:val="FORMATTEXT"/>
        <w:jc w:val="right"/>
      </w:pPr>
      <w:r>
        <w:t xml:space="preserve"> Группа Ж01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НАЦИОНАЛЬНЫЙ СТАНДАРТ РОССИЙСКОЙ ФЕДЕРАЦИИ</w:t>
      </w: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Система проектной докум</w:t>
      </w:r>
      <w:r>
        <w:rPr>
          <w:b/>
          <w:bCs/>
          <w:color w:val="000001"/>
        </w:rPr>
        <w:t>ентации для строительства</w:t>
      </w: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ОСНОВНЫЕ ТРЕБОВАНИЯ К ПРОЕКТНОЙ И РАБОЧЕЙ ДОКУМЕНТАЦИИ</w:t>
      </w: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System of design documents for construction. Main requirements for design and working documents </w:t>
      </w:r>
    </w:p>
    <w:p w:rsidR="00000000" w:rsidRDefault="00916FF5">
      <w:pPr>
        <w:pStyle w:val="HORIZLINE"/>
        <w:jc w:val="center"/>
      </w:pPr>
      <w:r>
        <w:t>___________________________________________________________</w:t>
      </w:r>
    </w:p>
    <w:p w:rsidR="00000000" w:rsidRDefault="00916FF5">
      <w:pPr>
        <w:pStyle w:val="FORMATTEXT"/>
        <w:jc w:val="center"/>
      </w:pPr>
    </w:p>
    <w:p w:rsidR="00000000" w:rsidRDefault="00916FF5">
      <w:pPr>
        <w:pStyle w:val="FORMATTEXT"/>
        <w:jc w:val="center"/>
      </w:pPr>
      <w:r>
        <w:t xml:space="preserve"> Текст Ср</w:t>
      </w:r>
      <w:r>
        <w:t>авнения ГОСТ Р 21.1101-2013 с ГОСТ 21.1101-2009 см. по ссылке.</w:t>
      </w:r>
    </w:p>
    <w:p w:rsidR="00000000" w:rsidRDefault="00916FF5">
      <w:pPr>
        <w:pStyle w:val="FORMATTEXT"/>
        <w:jc w:val="center"/>
      </w:pPr>
      <w:r>
        <w:t xml:space="preserve"> - Примечание изготовителя базы данных.</w:t>
      </w:r>
    </w:p>
    <w:p w:rsidR="00000000" w:rsidRDefault="00916FF5">
      <w:pPr>
        <w:pStyle w:val="HORIZLINE"/>
        <w:jc w:val="center"/>
      </w:pPr>
      <w:r>
        <w:t xml:space="preserve"> ___________________________________________________________</w:t>
      </w:r>
    </w:p>
    <w:p w:rsidR="00000000" w:rsidRDefault="00916FF5">
      <w:pPr>
        <w:pStyle w:val="FORMATTEXT"/>
        <w:jc w:val="center"/>
      </w:pPr>
      <w:r>
        <w:t xml:space="preserve"> </w:t>
      </w:r>
    </w:p>
    <w:p w:rsidR="00000000" w:rsidRDefault="00916FF5">
      <w:pPr>
        <w:pStyle w:val="FORMATTEXT"/>
        <w:jc w:val="both"/>
      </w:pPr>
      <w:r>
        <w:t xml:space="preserve">ОКС 01.100.30 </w:t>
      </w:r>
    </w:p>
    <w:p w:rsidR="00000000" w:rsidRDefault="00916FF5">
      <w:pPr>
        <w:pStyle w:val="FORMATTEXT"/>
        <w:jc w:val="right"/>
      </w:pPr>
      <w:r>
        <w:t xml:space="preserve">Дата введения 2014-01-01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Предисловие </w:t>
      </w:r>
    </w:p>
    <w:p w:rsidR="00000000" w:rsidRDefault="00916FF5">
      <w:pPr>
        <w:pStyle w:val="FORMATTEXT"/>
        <w:ind w:firstLine="568"/>
        <w:jc w:val="both"/>
      </w:pPr>
      <w:r>
        <w:t>1 РАЗРАБОТАН Открытым</w:t>
      </w:r>
      <w:r>
        <w:t xml:space="preserve"> акционерным обществом "Центр методологии нормирования и стандартизации в строительстве" (ОАО "ЦНС")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2 ВНЕСЕН Техническим комитетом по стандартизации ТК 465 "Строительство"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3 УТВЕРЖДЕН И ВВЕДЕН В ДЕЙСТВИЕ Приказом Федерального агентства по техническому</w:t>
      </w:r>
      <w:r>
        <w:t xml:space="preserve"> регулированию и метрологии от 11 июня 2013 г. N 156-ст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4 В настоящем стандарте реализованы нормы Градостроительного кодекса Российской Федерации от 29 декабря 2004 г. N 190-ФЗ [1]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 ВЗАМЕН ГОСТ Р 21.1101-2009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rPr>
          <w:i/>
          <w:iCs/>
        </w:rPr>
        <w:t xml:space="preserve">Правила применения настоящего стандарта </w:t>
      </w:r>
      <w:r>
        <w:rPr>
          <w:i/>
          <w:iCs/>
        </w:rPr>
        <w:t xml:space="preserve">установлены в </w:t>
      </w:r>
      <w:r>
        <w:t>ГОСТ Р 1.0-2012</w:t>
      </w:r>
      <w:r>
        <w:rPr>
          <w:i/>
          <w:iCs/>
        </w:rPr>
        <w:t xml:space="preserve"> (раздел 8).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</w:t>
      </w:r>
      <w:r>
        <w:rPr>
          <w:i/>
          <w:iCs/>
        </w:rPr>
        <w:t>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</w:t>
      </w:r>
      <w:r>
        <w:rPr>
          <w:i/>
          <w:iCs/>
        </w:rPr>
        <w:t>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(gost.ru)</w:t>
      </w:r>
    </w:p>
    <w:p w:rsidR="00000000" w:rsidRDefault="00916FF5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ВНЕСЕНА поправка, опубликованная </w:t>
      </w:r>
      <w:r>
        <w:t>в ИУС N 1, 2015 год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Поправка внесена изготовителем базы данных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 Область применения </w:t>
      </w:r>
    </w:p>
    <w:p w:rsidR="00000000" w:rsidRDefault="00916FF5">
      <w:pPr>
        <w:pStyle w:val="FORMATTEXT"/>
        <w:ind w:firstLine="568"/>
        <w:jc w:val="both"/>
      </w:pPr>
      <w:r>
        <w:t>Настоящий стандарт устанавливает основные требования к проектной и рабочей документации для строительства объектов различного назначения.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Примечание - В настоя</w:t>
      </w:r>
      <w:r>
        <w:t>щем стандарте понятие "строительство" включает в себя новое строительство, реконструкцию, техническое перевооружение и капитальный ремонт объектов капитального строительства.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Общие правила выполнения и комплектования графической и текстовой документации,</w:t>
      </w:r>
      <w:r>
        <w:t xml:space="preserve"> установленные в 4.1 и в разделах 5 и 8, и правила внесения изменений, установленные в разделе 7, распространяются также на отчетную техническую документацию по результатам инженерных изысканий для строительства.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2 Нормативные ссылки </w:t>
      </w:r>
    </w:p>
    <w:p w:rsidR="00000000" w:rsidRDefault="00916FF5">
      <w:pPr>
        <w:pStyle w:val="FORMATTEXT"/>
        <w:ind w:firstLine="568"/>
        <w:jc w:val="both"/>
      </w:pPr>
      <w:r>
        <w:t xml:space="preserve">В настоящем </w:t>
      </w:r>
      <w:r>
        <w:t>стандарте использованы нормативные ссылки на следующие стандарты: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Р 6.30-2003 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Р 21.1001-2009 Систем</w:t>
      </w:r>
      <w:r>
        <w:t>а проектной документации для строительства. Общие положения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Р 21.1002-2008 Система проектной документации для строительства. Нормоконтроль проектной и рабочей документации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ГОСТ Р 21.1003-2009 Система проектной документации для строительства. Учет </w:t>
      </w:r>
      <w:r>
        <w:t>и хранение проектной документации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Р 21.1703-2000 Система проектной документации для строительства. Правила выполнения рабочей документации проводных средств связи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2.004-88 Единая система конструкторской документации. Общие требования к выполн</w:t>
      </w:r>
      <w:r>
        <w:t>ению конструкторских и технологических документов на печатающих и графических устройствах вывода ЭВМ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2.051-2006 Единая система конструкторской документации. Электронные документы. Общие положения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2.052-2006 Единая система конструкторской доку</w:t>
      </w:r>
      <w:r>
        <w:t>ментации. Электронная модель изделия. Общие положения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2.101-68 Единая система конструкторской документации. Виды изделий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ГОСТ 2.102-68 Единая система конструкторской документации. Виды и </w:t>
      </w:r>
      <w:r>
        <w:lastRenderedPageBreak/>
        <w:t>комплектность конструкторских документов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2.105-95 Еди</w:t>
      </w:r>
      <w:r>
        <w:t>ная система конструкторской документации. Общие требования к текстовым документам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2.106-96 Единая система конструкторской документации. Текстовые документы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2.109-73 Единая система конструкторской документации. Основные требования к чертежам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2.113-75 Единая система конструкторской документации. Групповые и базовые конструкторские документы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2.114-95 Единая система конструкторской документации. Технические условия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2.301-68 Единая система конструкторской документации. Форматы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2.302-68 Единая система конструкторской документации. Масштабы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2.303-68 Единая система конструкторской документации. Линии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2.304-81 Единая система конструкторской документации. Шрифты чертежные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2.305-2008 Единая система конструк</w:t>
      </w:r>
      <w:r>
        <w:t>торской документации. Изображения - виды, разрезы, сечения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2.306-68 Единая система конструкторской документации. Обозначения графические материалов и правила их нанесения на чертежах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2.307-2011 Единая система конструкторской документации. Нан</w:t>
      </w:r>
      <w:r>
        <w:t>есение размеров и предельных отклонений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2.308-2011 Единая система конструкторской документации. Указания допусков формы и расположения поверхностей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2.309-73 Единая система конструкторской документации. Обозначения шероховатости поверхностей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2.310-68 Единая система конструкторской документации. Нанесение на чертежах обозначений покрытий, термической и других видов обработки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2.311-68 Единая система конструкторской документации. Изображение резьбы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2.312-72 Единая система конс</w:t>
      </w:r>
      <w:r>
        <w:t>трукторской документации. Условные изображения и обозначения швов сварных соединений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2.313-82 Единая система конструкторской документации. Условные изображения и обозначения неразъемных соединений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lastRenderedPageBreak/>
        <w:t>ГОСТ 2.314-68 Единая система конструкторской докум</w:t>
      </w:r>
      <w:r>
        <w:t>ентации. Указания на чертежах о маркировании и клеймении изделий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2.315-68 Единая система конструкторской документации. Изображения упрощенные и условные крепежных деталей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2.316-2008 Единая система конструкторской документации. Правила нанесен</w:t>
      </w:r>
      <w:r>
        <w:t>ия надписей, технических требований и таблиц на графических документах. Общие положения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2.317-2011 Единая система конструкторской документации. Аксонометрические проекции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2.501-88 Единая система конструкторской документации. Правила учета и х</w:t>
      </w:r>
      <w:r>
        <w:t>ранения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2.511-2011 Единая система конструкторской документации. Правила передачи электронных конструкторских документов. Общие положения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2.512-2011 Единая система конструкторской документации. Правила выполнения пакета данных для передачи эле</w:t>
      </w:r>
      <w:r>
        <w:t>ктронных конструкторских документов. Общие положения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21.110-95 Система проектной документации для строительства. Правила выполнения спецификации оборудования, изделий и материалов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21.113-88 Система проектной документации для строительства. Об</w:t>
      </w:r>
      <w:r>
        <w:t>означения характеристик точности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21.114-95 Система проектной документации для строительства. Правила выполнения эскизных чертежей общих видов нетиповых изделий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21.302-96 Система проектной документации для строительства. Условные графические о</w:t>
      </w:r>
      <w:r>
        <w:t>бозначения в документации по инженерно-геологическим изысканиям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21.408-93 Система проектной документации для строительства. Правила выполнения рабочей документации автоматизации технологических процессов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21.501-2011 Система проектной документ</w:t>
      </w:r>
      <w:r>
        <w:t>ации для строительства. Правила выполнения рабочей документации архитектурных и конструктивных решений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ГОСТ 21.709-2011 Система проектной документации для строительства. Правила выполнения рабочей документации линейных сооружений гидромелиоративных систе</w:t>
      </w:r>
      <w:r>
        <w:t>м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Примечание 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t xml:space="preserve"> или по ежегодному информационному указателю"Национальные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 Если заменен ссылочный стандарт,</w:t>
      </w:r>
      <w:r>
        <w:t xml:space="preserve"> на который дана недатированная ссылка, то рекомендуется использовать действующую версию этого </w:t>
      </w:r>
      <w:r>
        <w:lastRenderedPageBreak/>
        <w:t xml:space="preserve">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</w:t>
      </w:r>
      <w:r>
        <w:t>версию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ссылка, внесено изменение, затрагивающее положение, на которое дана ссылка, то это положени</w:t>
      </w:r>
      <w:r>
        <w:t>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3 Термины, определения и сокращения </w:t>
      </w: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>    </w:t>
      </w:r>
      <w:r>
        <w:rPr>
          <w:b/>
          <w:bCs/>
          <w:color w:val="000001"/>
        </w:rPr>
        <w:t xml:space="preserve"> 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3.1 Термины и определения </w:t>
      </w:r>
    </w:p>
    <w:p w:rsidR="00000000" w:rsidRDefault="00916FF5">
      <w:pPr>
        <w:pStyle w:val="FORMATTEXT"/>
        <w:ind w:firstLine="568"/>
        <w:jc w:val="both"/>
      </w:pPr>
      <w:r>
        <w:t>В настоящем стандарте применены термины по [1], ГОСТ Р 21.1001, ГОСТ Р 21.1002, ГОСТ Р 21.1003, а также следующие термины с соответствующими определениями: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3.1.1 </w:t>
      </w:r>
      <w:r>
        <w:rPr>
          <w:b/>
          <w:bCs/>
        </w:rPr>
        <w:t>основная надпись:</w:t>
      </w:r>
      <w:r>
        <w:t xml:space="preserve"> Совокупность сведений о проектном док</w:t>
      </w:r>
      <w:r>
        <w:t>ументе, содержащихся в графах таблицы установленной формы, помещаемой на листах проектной и рабочей документации.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3.1.2 </w:t>
      </w:r>
      <w:r>
        <w:rPr>
          <w:b/>
          <w:bCs/>
        </w:rPr>
        <w:t>основной комплект рабочих чертежей:</w:t>
      </w:r>
      <w:r>
        <w:t xml:space="preserve"> Графический документ, содержащий необходимую и достаточную информацию в виде чертежей и схем, пред</w:t>
      </w:r>
      <w:r>
        <w:t>назначенный для производства строительных и монтажных работ определенного вида (марки).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3.1.3 </w:t>
      </w:r>
      <w:r>
        <w:rPr>
          <w:b/>
          <w:bCs/>
        </w:rPr>
        <w:t>полный комплект рабочей документации:</w:t>
      </w:r>
      <w:r>
        <w:t xml:space="preserve"> Совокупность основных комплектов рабочих чертежей, необходимых для строительства здания или сооружения, дополненных прилаг</w:t>
      </w:r>
      <w:r>
        <w:t>аемыми и ссылочными документами.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3.1.4 </w:t>
      </w:r>
      <w:r>
        <w:rPr>
          <w:b/>
          <w:bCs/>
        </w:rPr>
        <w:t>марка:</w:t>
      </w:r>
      <w:r>
        <w:t xml:space="preserve"> Буквенный или буквенно-цифровой индекс, входящий в обозначение рабочей документации и определяющий ее отношение к определенному виду строительно-монтажных работ, или обозначающий основные отличительные особен</w:t>
      </w:r>
      <w:r>
        <w:t>ности строительных конструкций и их элементов.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3.1.5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ind w:firstLine="568"/>
              <w:jc w:val="both"/>
            </w:pPr>
            <w:r>
              <w:rPr>
                <w:b/>
                <w:bCs/>
              </w:rPr>
              <w:t>спецификация оборудования, изделий и материалов:</w:t>
            </w:r>
            <w:r>
              <w:t xml:space="preserve"> Текстовый проектный документ, определяющий состав оборудования, изделий и материалов, предназначенный для комплектования, подготовки и осуществления</w:t>
            </w:r>
            <w:r>
              <w:t xml:space="preserve"> строительства.</w:t>
            </w:r>
          </w:p>
          <w:p w:rsidR="00000000" w:rsidRDefault="00916FF5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FORMATTEXT"/>
              <w:ind w:firstLine="568"/>
              <w:jc w:val="both"/>
            </w:pPr>
            <w:r>
              <w:t>[ГОСТ 21.110-95, раздел 3]</w:t>
            </w:r>
          </w:p>
          <w:p w:rsidR="00000000" w:rsidRDefault="00916FF5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16FF5">
      <w:pPr>
        <w:pStyle w:val="a3"/>
      </w:pPr>
    </w:p>
    <w:p w:rsidR="00000000" w:rsidRDefault="00916FF5">
      <w:pPr>
        <w:pStyle w:val="FORMATTEXT"/>
        <w:ind w:firstLine="568"/>
        <w:jc w:val="both"/>
      </w:pPr>
      <w:r>
        <w:t>3.1.6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ind w:firstLine="568"/>
              <w:jc w:val="both"/>
            </w:pPr>
            <w:r>
              <w:rPr>
                <w:b/>
                <w:bCs/>
              </w:rPr>
              <w:t>эскизный чертеж общего вида нетипового изделия:</w:t>
            </w:r>
            <w:r>
              <w:t xml:space="preserve"> Документ, определяющий исходную конструкцию нетипового изделия, содержащий упрощенное изображение, основные параметры и технические требования к и</w:t>
            </w:r>
            <w:r>
              <w:t>зделию в объеме исходных данных (задания), необходимых для разработки конструкторской документации.</w:t>
            </w:r>
          </w:p>
          <w:p w:rsidR="00000000" w:rsidRDefault="00916FF5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FORMATTEXT"/>
              <w:ind w:firstLine="568"/>
              <w:jc w:val="both"/>
            </w:pPr>
            <w:r>
              <w:t>[ГОСТ 21.114-95, статья 3.1]</w:t>
            </w:r>
          </w:p>
          <w:p w:rsidR="00000000" w:rsidRDefault="00916FF5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16FF5">
      <w:pPr>
        <w:pStyle w:val="a3"/>
      </w:pPr>
    </w:p>
    <w:p w:rsidR="00000000" w:rsidRDefault="00916FF5">
      <w:pPr>
        <w:pStyle w:val="FORMATTEXT"/>
        <w:ind w:firstLine="568"/>
        <w:jc w:val="both"/>
      </w:pPr>
      <w:r>
        <w:t>3.1.7 </w:t>
      </w:r>
      <w:r>
        <w:rPr>
          <w:b/>
          <w:bCs/>
        </w:rPr>
        <w:t>нетиповое изделие:</w:t>
      </w:r>
      <w:r>
        <w:t xml:space="preserve"> Изделие (конструкция, устройство, монтажный блок) технологических систем, внутренних и наружн</w:t>
      </w:r>
      <w:r>
        <w:t>ых систем и сетей инженерно-технического обеспечения зданий и сооружений, впервые разработанное и изготовленное, как правило, на месте монтажа (в заготовительной мастерской монтажной организации).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3.1.8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ind w:firstLine="568"/>
              <w:jc w:val="both"/>
            </w:pPr>
            <w:r>
              <w:rPr>
                <w:b/>
                <w:bCs/>
              </w:rPr>
              <w:t>строительная конструкция:</w:t>
            </w:r>
            <w:r>
              <w:t xml:space="preserve"> Часть здания или соор</w:t>
            </w:r>
            <w:r>
              <w:t>ужения, выполняющая определенные несущие, ограждающие и (или) эстетические функции.</w:t>
            </w:r>
          </w:p>
          <w:p w:rsidR="00000000" w:rsidRDefault="00916FF5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FORMATTEXT"/>
              <w:ind w:firstLine="568"/>
              <w:jc w:val="both"/>
            </w:pPr>
            <w:r>
              <w:t>[ГОСТ 21.501-2011, статья 3.3]</w:t>
            </w:r>
          </w:p>
          <w:p w:rsidR="00000000" w:rsidRDefault="00916FF5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16FF5">
      <w:pPr>
        <w:pStyle w:val="a3"/>
      </w:pPr>
    </w:p>
    <w:p w:rsidR="00000000" w:rsidRDefault="00916FF5">
      <w:pPr>
        <w:pStyle w:val="FORMATTEXT"/>
        <w:ind w:firstLine="568"/>
        <w:jc w:val="both"/>
      </w:pPr>
      <w:r>
        <w:t>3.1.9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ind w:firstLine="568"/>
              <w:jc w:val="both"/>
            </w:pPr>
            <w:r>
              <w:rPr>
                <w:b/>
                <w:bCs/>
              </w:rPr>
              <w:t>строительное изделие:</w:t>
            </w:r>
            <w:r>
              <w:t xml:space="preserve"> Изделие, предназначенное для применения в качестве элемента зданий, сооружений и строительных констр</w:t>
            </w:r>
            <w:r>
              <w:t>укций.</w:t>
            </w:r>
          </w:p>
          <w:p w:rsidR="00000000" w:rsidRDefault="00916FF5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FORMATTEXT"/>
              <w:ind w:firstLine="568"/>
              <w:jc w:val="both"/>
            </w:pPr>
            <w:r>
              <w:t>[ГОСТ 21.501-2011, статья 3.4]</w:t>
            </w:r>
          </w:p>
          <w:p w:rsidR="00000000" w:rsidRDefault="00916FF5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16FF5">
      <w:pPr>
        <w:pStyle w:val="a3"/>
      </w:pPr>
    </w:p>
    <w:p w:rsidR="00000000" w:rsidRDefault="00916FF5">
      <w:pPr>
        <w:pStyle w:val="FORMATTEXT"/>
        <w:ind w:firstLine="568"/>
        <w:jc w:val="both"/>
      </w:pPr>
      <w:r>
        <w:t>3.1.10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ind w:firstLine="568"/>
              <w:jc w:val="both"/>
            </w:pPr>
            <w:r>
              <w:rPr>
                <w:b/>
                <w:bCs/>
              </w:rPr>
              <w:lastRenderedPageBreak/>
              <w:t>элемент строительной конструкции:</w:t>
            </w:r>
            <w:r>
              <w:t xml:space="preserve"> Составная часть сборной или монолитной конструкции.</w:t>
            </w:r>
          </w:p>
          <w:p w:rsidR="00000000" w:rsidRDefault="00916FF5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FORMATTEXT"/>
              <w:ind w:firstLine="568"/>
              <w:jc w:val="both"/>
            </w:pPr>
            <w:r>
              <w:t>[ГОСТ 21.501-2011, статья 3.5]</w:t>
            </w:r>
          </w:p>
          <w:p w:rsidR="00000000" w:rsidRDefault="00916FF5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16FF5">
      <w:pPr>
        <w:pStyle w:val="a3"/>
      </w:pPr>
    </w:p>
    <w:p w:rsidR="00000000" w:rsidRDefault="00916FF5">
      <w:pPr>
        <w:pStyle w:val="FORMATTEXT"/>
        <w:ind w:firstLine="568"/>
        <w:jc w:val="both"/>
      </w:pPr>
      <w:r>
        <w:t>3.1.11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ind w:firstLine="568"/>
              <w:jc w:val="both"/>
            </w:pPr>
            <w:r>
              <w:rPr>
                <w:b/>
                <w:bCs/>
              </w:rPr>
              <w:t>строительный материал:</w:t>
            </w:r>
            <w:r>
              <w:t xml:space="preserve"> Материал, в том числе штучный, предназ</w:t>
            </w:r>
            <w:r>
              <w:t xml:space="preserve">наченный для изготовления строительных изделий и возведения строительных конструкций зданий и сооружений. </w:t>
            </w:r>
          </w:p>
          <w:p w:rsidR="00000000" w:rsidRDefault="00916FF5">
            <w:pPr>
              <w:pStyle w:val="FORMATTEXT"/>
              <w:ind w:firstLine="568"/>
              <w:jc w:val="both"/>
            </w:pP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FORMATTEXT"/>
              <w:ind w:firstLine="568"/>
              <w:jc w:val="both"/>
            </w:pPr>
            <w:r>
              <w:t>[ГОСТ 21.501-2011, статья 3.6]</w:t>
            </w:r>
          </w:p>
          <w:p w:rsidR="00000000" w:rsidRDefault="00916FF5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16FF5">
      <w:pPr>
        <w:pStyle w:val="a3"/>
      </w:pPr>
    </w:p>
    <w:p w:rsidR="00000000" w:rsidRDefault="00916FF5">
      <w:pPr>
        <w:pStyle w:val="FORMATTEXT"/>
        <w:ind w:firstLine="568"/>
        <w:jc w:val="both"/>
      </w:pPr>
      <w:r>
        <w:t>3.1.12 </w:t>
      </w:r>
      <w:r>
        <w:rPr>
          <w:b/>
          <w:bCs/>
        </w:rPr>
        <w:t>оборудование:</w:t>
      </w:r>
      <w:r>
        <w:t xml:space="preserve"> Технологическое оборудование (машины, аппараты, механизмы, грузоподъемные и другие технич</w:t>
      </w:r>
      <w:r>
        <w:t>еские средства, обеспечивающие соответствующий технологический процесс), а также инженерное оборудование зданий и сооружений, обеспечивающее безопасные и благоприятные условия для жизнедеятельности людей.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3.1.13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ind w:firstLine="568"/>
              <w:jc w:val="both"/>
            </w:pPr>
            <w:r>
              <w:rPr>
                <w:b/>
                <w:bCs/>
              </w:rPr>
              <w:t>координационная ось:</w:t>
            </w:r>
            <w:r>
              <w:t xml:space="preserve"> Одна из координац</w:t>
            </w:r>
            <w:r>
              <w:t xml:space="preserve">ионных линий, определяющих членение здания или сооружения на модульные шаги и высоты этажей. </w:t>
            </w:r>
          </w:p>
          <w:p w:rsidR="00000000" w:rsidRDefault="00916FF5">
            <w:pPr>
              <w:pStyle w:val="FORMATTEXT"/>
              <w:ind w:firstLine="568"/>
              <w:jc w:val="both"/>
            </w:pP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FORMATTEXT"/>
              <w:ind w:firstLine="568"/>
              <w:jc w:val="both"/>
            </w:pPr>
            <w:r>
              <w:t>[ГОСТ 28984-2011, статья 3.12]</w:t>
            </w:r>
          </w:p>
          <w:p w:rsidR="00000000" w:rsidRDefault="00916FF5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16FF5">
      <w:pPr>
        <w:pStyle w:val="a3"/>
      </w:pPr>
    </w:p>
    <w:p w:rsidR="00000000" w:rsidRDefault="00916FF5">
      <w:pPr>
        <w:pStyle w:val="FORMATTEXT"/>
        <w:ind w:firstLine="568"/>
        <w:jc w:val="both"/>
      </w:pPr>
      <w:r>
        <w:t>3.1.14 </w:t>
      </w:r>
      <w:r>
        <w:rPr>
          <w:b/>
          <w:bCs/>
        </w:rPr>
        <w:t>план:</w:t>
      </w:r>
      <w:r>
        <w:t xml:space="preserve"> Вид сверху или горизонтальный разрез здания или сооружения.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3.1.15 </w:t>
      </w:r>
      <w:r>
        <w:rPr>
          <w:b/>
          <w:bCs/>
        </w:rPr>
        <w:t>фасад:</w:t>
      </w:r>
      <w:r>
        <w:t xml:space="preserve"> Ортогональная проекция наружной ст</w:t>
      </w:r>
      <w:r>
        <w:t>ены здания или сооружения на вертикальную плоскость.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Примечание - Различают фасады главный, боковой, дворовый и др.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3.1.16</w:t>
      </w:r>
    </w:p>
    <w:p w:rsidR="00000000" w:rsidRDefault="00916FF5">
      <w:pPr>
        <w:pStyle w:val="FORMATTEXT"/>
        <w:ind w:firstLine="568"/>
        <w:jc w:val="both"/>
      </w:pPr>
      <w:r>
        <w:lastRenderedPageBreak/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ind w:firstLine="568"/>
              <w:jc w:val="both"/>
            </w:pPr>
            <w:r>
              <w:rPr>
                <w:b/>
                <w:bCs/>
              </w:rPr>
              <w:t>реквизит документа:</w:t>
            </w:r>
            <w:r>
              <w:t xml:space="preserve"> Элемент оформления документа, содержащий о нем сведения.</w:t>
            </w:r>
          </w:p>
          <w:p w:rsidR="00000000" w:rsidRDefault="00916FF5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FORMATTEXT"/>
              <w:ind w:firstLine="568"/>
              <w:jc w:val="both"/>
            </w:pPr>
            <w:r>
              <w:t>Примечание - Как правило, реквизит состоит и</w:t>
            </w:r>
            <w:r>
              <w:t>з атрибутов (составной реквизит).</w:t>
            </w:r>
          </w:p>
          <w:p w:rsidR="00000000" w:rsidRDefault="00916FF5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FORMATTEXT"/>
              <w:ind w:firstLine="568"/>
              <w:jc w:val="both"/>
            </w:pPr>
          </w:p>
          <w:p w:rsidR="00000000" w:rsidRDefault="00916FF5">
            <w:pPr>
              <w:pStyle w:val="FORMATTEXT"/>
              <w:ind w:firstLine="568"/>
              <w:jc w:val="both"/>
            </w:pP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FORMATTEXT"/>
              <w:ind w:firstLine="568"/>
              <w:jc w:val="both"/>
            </w:pPr>
            <w:r>
              <w:t>[ГОСТ 2.104-2006, статья 3.1.1]</w:t>
            </w:r>
          </w:p>
          <w:p w:rsidR="00000000" w:rsidRDefault="00916FF5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16FF5">
      <w:pPr>
        <w:pStyle w:val="a3"/>
      </w:pPr>
    </w:p>
    <w:p w:rsidR="00000000" w:rsidRDefault="00916FF5">
      <w:pPr>
        <w:pStyle w:val="FORMATTEXT"/>
        <w:ind w:firstLine="568"/>
        <w:jc w:val="both"/>
      </w:pPr>
      <w:r>
        <w:t>3.1.17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ind w:firstLine="568"/>
              <w:jc w:val="both"/>
            </w:pPr>
            <w:r>
              <w:rPr>
                <w:b/>
                <w:bCs/>
              </w:rPr>
              <w:t>атрибут документа:</w:t>
            </w:r>
            <w:r>
              <w:t xml:space="preserve"> Идентифицированная (именованная) характеристика части реквизита.</w:t>
            </w:r>
          </w:p>
          <w:p w:rsidR="00000000" w:rsidRDefault="00916FF5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FORMATTEXT"/>
              <w:ind w:firstLine="568"/>
              <w:jc w:val="both"/>
            </w:pPr>
            <w:r>
              <w:t>[ГОСТ 2.104-2006, статья 3.1.2]</w:t>
            </w:r>
          </w:p>
          <w:p w:rsidR="00000000" w:rsidRDefault="00916FF5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16FF5">
      <w:pPr>
        <w:pStyle w:val="a3"/>
      </w:pPr>
    </w:p>
    <w:p w:rsidR="00000000" w:rsidRDefault="00916FF5">
      <w:pPr>
        <w:pStyle w:val="FORMATTEXT"/>
        <w:ind w:firstLine="568"/>
        <w:jc w:val="both"/>
      </w:pPr>
      <w:r>
        <w:t>3.1.18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ind w:firstLine="568"/>
              <w:jc w:val="both"/>
            </w:pPr>
            <w:r>
              <w:rPr>
                <w:b/>
                <w:bCs/>
              </w:rPr>
              <w:t>оформление документа:</w:t>
            </w:r>
            <w:r>
              <w:t xml:space="preserve"> Проставле</w:t>
            </w:r>
            <w:r>
              <w:t>ние необходимых реквизитов и атрибутов, установленных правилами документирования.</w:t>
            </w:r>
          </w:p>
          <w:p w:rsidR="00000000" w:rsidRDefault="00916FF5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FORMATTEXT"/>
              <w:ind w:firstLine="568"/>
              <w:jc w:val="both"/>
            </w:pPr>
            <w:r>
              <w:t>[ГОСТ 2.104-2006, статья 3.1.3]</w:t>
            </w:r>
          </w:p>
          <w:p w:rsidR="00000000" w:rsidRDefault="00916FF5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16FF5">
      <w:pPr>
        <w:pStyle w:val="a3"/>
      </w:pPr>
    </w:p>
    <w:p w:rsidR="00000000" w:rsidRDefault="00916FF5">
      <w:pPr>
        <w:pStyle w:val="FORMATTEXT"/>
        <w:ind w:firstLine="568"/>
        <w:jc w:val="both"/>
      </w:pPr>
      <w:r>
        <w:t>3.1.19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ind w:firstLine="568"/>
              <w:jc w:val="both"/>
            </w:pPr>
            <w:r>
              <w:rPr>
                <w:b/>
                <w:bCs/>
              </w:rPr>
              <w:lastRenderedPageBreak/>
              <w:t>подпись:</w:t>
            </w:r>
            <w:r>
              <w:t> Реквизит документа, представляющий собой собственноручную подпись полномочного должностного лица.</w:t>
            </w:r>
          </w:p>
          <w:p w:rsidR="00000000" w:rsidRDefault="00916FF5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FORMATTEXT"/>
              <w:ind w:firstLine="568"/>
              <w:jc w:val="both"/>
            </w:pPr>
            <w:r>
              <w:t>Примечание </w:t>
            </w:r>
            <w:r>
              <w:t>- Для электронных документов используется аналог собственноручной подписи - электронная цифровая подпись.</w:t>
            </w:r>
          </w:p>
          <w:p w:rsidR="00000000" w:rsidRDefault="00916FF5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FORMATTEXT"/>
              <w:ind w:firstLine="568"/>
              <w:jc w:val="both"/>
            </w:pPr>
          </w:p>
          <w:p w:rsidR="00000000" w:rsidRDefault="00916FF5">
            <w:pPr>
              <w:pStyle w:val="FORMATTEXT"/>
              <w:ind w:firstLine="568"/>
              <w:jc w:val="both"/>
            </w:pP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FORMATTEXT"/>
              <w:ind w:firstLine="568"/>
              <w:jc w:val="both"/>
            </w:pPr>
            <w:r>
              <w:t>[ГОСТ 2.104-2006, статья 3.1.4]</w:t>
            </w:r>
          </w:p>
          <w:p w:rsidR="00000000" w:rsidRDefault="00916FF5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16FF5">
      <w:pPr>
        <w:pStyle w:val="a3"/>
      </w:pPr>
    </w:p>
    <w:p w:rsidR="00000000" w:rsidRDefault="00916FF5">
      <w:pPr>
        <w:pStyle w:val="FORMATTEXT"/>
        <w:ind w:firstLine="568"/>
        <w:jc w:val="both"/>
      </w:pPr>
      <w:r>
        <w:t>3.1.20 </w:t>
      </w:r>
      <w:r>
        <w:rPr>
          <w:b/>
          <w:bCs/>
        </w:rPr>
        <w:t>обозначение:</w:t>
      </w:r>
      <w:r>
        <w:t xml:space="preserve"> Реквизит документа, представляющий собой его идентификационный (различительный) индекс</w:t>
      </w:r>
      <w:r>
        <w:t>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Примечание - Каждому документу присваивают обозначение, которое записывают в установленных местах (в основных надписях, на титульных листах и т.п.).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3.2 Сокращения </w:t>
      </w:r>
    </w:p>
    <w:p w:rsidR="00000000" w:rsidRDefault="00916FF5">
      <w:pPr>
        <w:pStyle w:val="FORMATTEXT"/>
        <w:ind w:firstLine="568"/>
        <w:jc w:val="both"/>
      </w:pPr>
      <w:r>
        <w:t>В настоящем стандарте использованы следующие сокращения: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ДЭ - документ электр</w:t>
      </w:r>
      <w:r>
        <w:t>онный;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ЕСКД - Единая система конструкторской документации;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САПР - система (системы) автоматизированного проектирования;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СПДС - Система проектной документации для строительства;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СЭД - система (системы) электронного документооборота.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 Общие</w:t>
      </w:r>
      <w:r>
        <w:rPr>
          <w:b/>
          <w:bCs/>
          <w:color w:val="000001"/>
        </w:rPr>
        <w:t xml:space="preserve"> требования к составу и комплектованию проектной и рабочей документации </w:t>
      </w: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4.1 Проектная документация </w:t>
      </w:r>
    </w:p>
    <w:p w:rsidR="00000000" w:rsidRDefault="00916FF5">
      <w:pPr>
        <w:pStyle w:val="FORMATTEXT"/>
        <w:ind w:firstLine="568"/>
        <w:jc w:val="both"/>
      </w:pPr>
      <w:r>
        <w:t>4.1.1 Состав проектной документации объектов капитального строительства и требования к ее содержанию установлены законодательством [1], утвер</w:t>
      </w:r>
      <w:r>
        <w:t>жденным Правительством Российской Федерации Положением [2] и нормативно-правовыми актами федеральных органов исполнительной власти.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Проектную документацию комплектуют, как правило, по отдельным разделам и подразделам, установленным Положением [2]. Наимен</w:t>
      </w:r>
      <w:r>
        <w:t>ования и шифры разделов проектной документации приведены в таблицах А.1 и А.2 (приложение А).</w:t>
      </w:r>
    </w:p>
    <w:p w:rsidR="00000000" w:rsidRDefault="00916FF5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В бумажной форме проектную документацию комплектуют в тома в соответствии с 4.1.4, 4.1.5 и разделом 8.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 большом объеме (в бумажной форме) раздела или подра</w:t>
      </w:r>
      <w:r>
        <w:t>здела, а также, при необходимости, в других случаях (например, при привлечении субподрядчиков) допускается разделять его на части, а части, в случае необходимости, на книги. Каждую часть и книгу комплектуют отдельно. Всем частям и книгам дают наименования,</w:t>
      </w:r>
      <w:r>
        <w:t xml:space="preserve"> отражающие содержание частей или книг. Подразделам, частям и книгам присваивают порядковые номера арабскими цифрами в пределах, соответственно, раздела, подраздела или части.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4.1.2 Каждому разделу, подразделу, части и, при необходимости, книге, скомплек</w:t>
      </w:r>
      <w:r>
        <w:t>тованным в том, а также каждому текстовому и графическому документу, включенному в том, присваивают самостоятельное обозначение, которое указывают на обложке, титульном листе и/или в основной надписи, а также в колонтитулах текстовых документов, выполняемы</w:t>
      </w:r>
      <w:r>
        <w:t>х без основных надписей.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4.1.3 В состав обозначения раздела включают базовое обозначение, устанавливаемое по действующей в проектной организации системе, и через дефис* - шифр раздела проектной документации. В базовое обозначение включают, например, номе</w:t>
      </w:r>
      <w:r>
        <w:t xml:space="preserve">р договора (контракта) и/или код объекта строительства (цифровой, буквенный или буквенно-цифровой). В базовое обозначение допускается включать другие коды, используемые в САПР и СЭД. </w:t>
      </w:r>
    </w:p>
    <w:p w:rsidR="00000000" w:rsidRDefault="00916FF5">
      <w:pPr>
        <w:pStyle w:val="FORMATTEXT"/>
        <w:jc w:val="both"/>
      </w:pPr>
      <w:r>
        <w:t xml:space="preserve">_______________ </w:t>
      </w:r>
    </w:p>
    <w:p w:rsidR="00000000" w:rsidRDefault="00916FF5">
      <w:pPr>
        <w:pStyle w:val="FORMATTEXT"/>
        <w:ind w:firstLine="568"/>
        <w:jc w:val="both"/>
      </w:pPr>
      <w:r>
        <w:t>* В обозначении допускается использовать другие раздели</w:t>
      </w:r>
      <w:r>
        <w:t>тельные знаки, например точку, наклонную черту и т.п.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Если раздел делят на части, то обозначение части составляют из обозначения раздела, к которому добавляют номер части.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Примеры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 xml:space="preserve"> </w:t>
      </w:r>
    </w:p>
    <w:p w:rsidR="00000000" w:rsidRDefault="00916FF5">
      <w:pPr>
        <w:pStyle w:val="FORMATTEXT"/>
        <w:ind w:firstLine="56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 2345-ПЗ - Раздел 1. Пояснительная записка.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 xml:space="preserve"> </w:t>
      </w:r>
    </w:p>
    <w:p w:rsidR="00000000" w:rsidRDefault="00916FF5">
      <w:pPr>
        <w:pStyle w:val="FORMATTEXT"/>
        <w:ind w:firstLine="56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 2345-ПЗУ1 - Раздел 2.</w:t>
      </w:r>
      <w:r>
        <w:rPr>
          <w:b/>
          <w:bCs/>
          <w:i/>
          <w:iCs/>
        </w:rPr>
        <w:t xml:space="preserve"> Схема планировочной организации земельного участка. Часть 1. Общие сведения.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 xml:space="preserve"> 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>3 2345-ПЗУ2 - Раздел 2. Схема планировочной организации земельного участка. Часть 2. Решения по внутреннему железнодорожному транспорту.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Если часть делят на книги, то обознач</w:t>
      </w:r>
      <w:r>
        <w:t>ение книги составляют из обозначения части, к которому через точку добавляют номер книги.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Обозначение подраздела составляют из обозначения раздела, к которому добавляют номер подраздела.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Если подраздел делят на части, то обозначение части составляют из</w:t>
      </w:r>
      <w:r>
        <w:t xml:space="preserve"> обозначения подраздела, к которому добавляют через точку номер части. Если часть делят на книги, то обозначение книги (если оно необходимо) составляют из обозначения части, к которому через точку добавляют номер книги.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Примеры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 xml:space="preserve"> </w:t>
      </w:r>
    </w:p>
    <w:p w:rsidR="00000000" w:rsidRDefault="00916FF5">
      <w:pPr>
        <w:pStyle w:val="FORMATTEXT"/>
        <w:ind w:firstLine="56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 2345-ИОС4.1.1 - Раздел</w:t>
      </w:r>
      <w:r>
        <w:rPr>
          <w:b/>
          <w:bCs/>
          <w:i/>
          <w:iCs/>
        </w:rPr>
        <w:t xml:space="preserve"> 5.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решений. Подраздел 4. Отопление, вентиляция и кондиционирование воздуха, тепловые сети. Часть 1. Ото</w:t>
      </w:r>
      <w:r>
        <w:rPr>
          <w:b/>
          <w:bCs/>
          <w:i/>
          <w:iCs/>
        </w:rPr>
        <w:t>пление, вентиляция и кондиционирование воздуха. Книга 1. Основные решения.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 xml:space="preserve"> </w:t>
      </w:r>
    </w:p>
    <w:p w:rsidR="00000000" w:rsidRDefault="00916FF5">
      <w:pPr>
        <w:pStyle w:val="FORMATTEXT"/>
        <w:ind w:firstLine="56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 2345-ИОС4.1.2 - Раздел 5.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</w:t>
      </w:r>
      <w:r>
        <w:rPr>
          <w:b/>
          <w:bCs/>
          <w:i/>
          <w:iCs/>
        </w:rPr>
        <w:t xml:space="preserve"> решений. Подраздел 4. Отопление, вентиляция и кондиционирование воздуха, тепловые сети. Часть 1. Отопление, вентиляция и кондиционирование воздуха. Книга 2. Системы автоматизации отопления, вентиляции и кондиционирования воздуха.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 xml:space="preserve"> 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 xml:space="preserve">3 2345-ИОС4.2 - Раздел </w:t>
      </w:r>
      <w:r>
        <w:rPr>
          <w:b/>
          <w:bCs/>
          <w:i/>
          <w:iCs/>
        </w:rPr>
        <w:t>5.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решений. Подраздел 4. Отопление, вентиляция и кондиционирование воздуха, тепловые сети. Часть 2. Тепл</w:t>
      </w:r>
      <w:r>
        <w:rPr>
          <w:b/>
          <w:bCs/>
          <w:i/>
          <w:iCs/>
        </w:rPr>
        <w:t>овые сети.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На основании положений 4.1.1-4.1.3, 4.2.3-4.2.7 могут быть разработаны стандарты организаций по обозначению текстовых и графических документов, входящих в состав проектной и рабочей документации, учитывающие особенности обозначения в зависимос</w:t>
      </w:r>
      <w:r>
        <w:t>ти от объема документации, условий документооборота и используемых САПР и СЭД.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4.1.4 Текстовые и графические материалы, включаемые в том, в общем случае комплектуют в следующем порядке: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обложка;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титульный лист;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содержание тома;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- ведомость </w:t>
      </w:r>
      <w:r>
        <w:t>"Состав проектной документации".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Примечание - Допускается не включать ведомость "Состав проектной документации" в состав каждого тома, а комплектовать ее отдельным томом;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текстовая часть;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графическая часть (чертежи и схемы).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Правила оформления </w:t>
      </w:r>
      <w:r>
        <w:t>обложки, титульного листа, содержания тома и ведомости "Состав проектной документации" приведены в разделе 8.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4.1.5 Количество листов, включаемых в том, определяют из необходимости обеспечения удобства работы, как правило, не более 300 листов формата А4 </w:t>
      </w:r>
      <w:r>
        <w:t>по ГОСТ 2.301 или эквивалентного количества листов других форматов.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4.1.6 Общие требования к выполнению графической документации приведены в </w:t>
      </w:r>
      <w:r>
        <w:lastRenderedPageBreak/>
        <w:t>разделе 5.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4.1.7 Текстовые документы, содержащие, в основном, сплошной текст (в том числе текстовые части разде</w:t>
      </w:r>
      <w:r>
        <w:t>лов и подразделов проектной документации), выполняют по ГОСТ 2.105 с учетом 5.1, 5.2 настоящего стандарта.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4.1.8 Разрешается выполнять текстовые документы, указанные в 4.1.7, без основных надписей, дополнительных граф к ним и рамок. В этом случае: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на</w:t>
      </w:r>
      <w:r>
        <w:t xml:space="preserve"> первом листе приводят список исполнителей, в котором указывают должности, инициалы и фамилии лиц, принимавших участие в разработке, контроле и согласовании текстового документа, и предусматривают места для подписей и дат подписания. На втором и, при необх</w:t>
      </w:r>
      <w:r>
        <w:t>одимости, на последующих листах помещают содержание (оглавление), включающее в себя номера (обозначения) и наименования разделов, подразделов и приложений текстового документа с указанием номеров листов (страниц);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- в верхней части (верхнем колонтитуле) </w:t>
      </w:r>
      <w:r>
        <w:t>каждого листа указывают обозначение документа: в левом углу (при односторонней печати) или правом углу четных страниц и левом углу нечетных страниц (при двухсторонней печати);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нижней части (нижнем колонтитуле) каждого листа указывают: логотип и наиме</w:t>
      </w:r>
      <w:r>
        <w:t xml:space="preserve">нование организации, подготовившей документ, наименование документа, номер листа (страницы) документа (в нижнем правом углу - при односторонней печати или в левом углу четных страниц и правом углу нечетных страниц - при двухсторонней печати), а также, при </w:t>
      </w:r>
      <w:r>
        <w:t>необходимости, номер версии документа, идентификатор (имя) файла и другие сведения. Допускается логотип и наименование организации приводить в верхнем колонтитуле;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данные об изменениях указывают в соответствии с 7.3.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4.1.9 Расчеты конструктивных и те</w:t>
      </w:r>
      <w:r>
        <w:t>хнологических решений, являющиеся обязательным элементом подготовки проектной документации, в состав проектной документации не включают. Их оформляют в соответствии с требованиями к текстовым документам и хранят в архиве проектной организации. Расчеты пред</w:t>
      </w:r>
      <w:r>
        <w:t>ставляют заказчику или органам экспертизы по их требованию.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4.2 Рабочая документация </w:t>
      </w:r>
    </w:p>
    <w:p w:rsidR="00000000" w:rsidRDefault="00916FF5">
      <w:pPr>
        <w:pStyle w:val="FORMATTEXT"/>
        <w:ind w:firstLine="568"/>
        <w:jc w:val="both"/>
      </w:pPr>
      <w:r>
        <w:t>4.2.1 В состав рабочей документации, передаваемой заказчику, включают: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рабочие чертежи, объединенные в основные комплекты рабочих чертежей по маркам. Марки о</w:t>
      </w:r>
      <w:r>
        <w:t>сновных комплектов рабочих чертежей приведены в таблице Б.1 (приложение Б);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прилагаемые документы, разработанные в дополнение к рабочим чертежам основного комплекта.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4.2.2 В состав основных комплектов рабочих чертежей включают общие данные по рабочим</w:t>
      </w:r>
      <w:r>
        <w:t xml:space="preserve"> чертежам, чертежи и схемы, предусмотренные соответствующими стандартами СПДС.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4.2.3 Основной комплект рабочих чертежей любой марки может быть разделен на </w:t>
      </w:r>
      <w:r>
        <w:lastRenderedPageBreak/>
        <w:t xml:space="preserve">несколько основных комплектов той же марки (с добавлением к ней порядкового номера) в соответствии </w:t>
      </w:r>
      <w:r>
        <w:t>с процессом организации строительных и монтажных работ.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АР1; АР2; КЖ1; КЖ2.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4.2.4 Каждому основному комплекту рабочих чертежей присваивают обозначение, в состав которого включают базовое обозначение, устанавливаемое по действующей в организаци</w:t>
      </w:r>
      <w:r>
        <w:t>и системе, и через дефис - марку основного комплекта.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- 2345-12-АР,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jc w:val="both"/>
      </w:pPr>
      <w:r>
        <w:t>где 2345-12 - базовое обозначение. В базовое обозначение включают, например, номер договора (контракта) и/или код объекта строительства (см. 4.1.3), а также номер здания или соо</w:t>
      </w:r>
      <w:r>
        <w:t>ружения по генеральному плану*;</w:t>
      </w:r>
    </w:p>
    <w:p w:rsidR="00000000" w:rsidRDefault="00916FF5">
      <w:pPr>
        <w:pStyle w:val="FORMATTEXT"/>
        <w:jc w:val="both"/>
      </w:pPr>
      <w:r>
        <w:t xml:space="preserve"> _______________ </w:t>
      </w:r>
    </w:p>
    <w:p w:rsidR="00000000" w:rsidRDefault="00916FF5">
      <w:pPr>
        <w:pStyle w:val="FORMATTEXT"/>
        <w:ind w:firstLine="568"/>
        <w:jc w:val="both"/>
      </w:pPr>
      <w:r>
        <w:t>* Для рабочих чертежей линейных сооружений, генерального плана, наружных коммуникаций эту часть базового обозначения исключают или заменяют нулями.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АР - марка основного комплекта рабочих чертежей.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4.2.5</w:t>
      </w:r>
      <w:r>
        <w:t> Допускается оформление основного комплекта рабочих чертежей отдельными документами с присвоением им обозначения, состоящего из базового обозначения, марки основного комплекта, и добавлением через точку порядкового номера документа арабскими цифрами.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>При</w:t>
      </w:r>
      <w:r>
        <w:rPr>
          <w:b/>
          <w:bCs/>
          <w:i/>
          <w:iCs/>
        </w:rPr>
        <w:t>мер - 2345-12-ЭО.1; 2345-12-ЭО.2,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jc w:val="both"/>
      </w:pPr>
      <w:r>
        <w:t xml:space="preserve">где 2345-12 - базовое обозначение; </w:t>
      </w:r>
    </w:p>
    <w:p w:rsidR="00000000" w:rsidRDefault="00916FF5">
      <w:pPr>
        <w:pStyle w:val="FORMATTEXT"/>
        <w:ind w:firstLine="568"/>
        <w:jc w:val="both"/>
      </w:pPr>
      <w:r>
        <w:t>ЭО - марка основного комплекта рабочих чертежей;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1, 2 - порядковые номера документов основного комплекта рабочих чертежей.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Первым документом при таком оформлении основного комплект</w:t>
      </w:r>
      <w:r>
        <w:t>а рабочих чертежей должны быть общие данные по рабочим чертежам.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4.2.6 К прилагаемым документам относят: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рабочую документацию на строительные изделия;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эскизные чертежи общих видов нетиповых изделий, выполняемые в соответствии с ГОСТ 21.114;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с</w:t>
      </w:r>
      <w:r>
        <w:t>пецификацию оборудования, изделий и материалов, выполняемую в соответствии с ГОСТ 21.110;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опросные листы и габаритные чертежи, выполняемые в соответствии с данными изготовителей (поставщиков) оборудования;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локальную смету;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другие документы, пре</w:t>
      </w:r>
      <w:r>
        <w:t>дусмотренные соответствующими стандартами СПДС.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lastRenderedPageBreak/>
        <w:t>Конкретный состав прилагаемых документов и необходимость их выполнения устанавливаются соответствующими стандартами СПДС и заданием на проектирование.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Прилагаемые документы проектная организация передает </w:t>
      </w:r>
      <w:r>
        <w:t>заказчику одновременно с основным комплектом рабочих чертежей в количестве, установленном для рабочих чертежей.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4.2.7 Каждому прилагаемому документу присваивают обозначение основного комплекта с добавлением через точку шифра прилагаемого документа. Шифры</w:t>
      </w:r>
      <w:r>
        <w:t xml:space="preserve"> прилагаемых документов приведены в таблице В.1 (приложение В).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- 2345-12-ЭО.С,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jc w:val="both"/>
      </w:pPr>
      <w:r>
        <w:t xml:space="preserve">где 2345-12-ЭО - обозначение основного комплекта рабочих чертежей; </w:t>
      </w:r>
    </w:p>
    <w:p w:rsidR="00000000" w:rsidRDefault="00916FF5">
      <w:pPr>
        <w:pStyle w:val="FORMATTEXT"/>
        <w:ind w:firstLine="568"/>
        <w:jc w:val="both"/>
      </w:pPr>
      <w:r>
        <w:t>С - шифр спецификации оборудования, изделий и материалов.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 наличии нескольких прилагаемых до</w:t>
      </w:r>
      <w:r>
        <w:t>кументов одного вида к их обозначению добавляют порядковый номер или, через дефис, марку изделия (для чертежей изделий).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- 2345-12-ВК.Н1; 2345-12-ВК.Н2, 2345-12-КЖ.И-Б1, 2345-12-КЖ.И-Б2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4.2.8 В рабочих чертежах допускается применять типовые стро</w:t>
      </w:r>
      <w:r>
        <w:t>ительные конструкции, изделия и узлы путем ссылок на документы, содержащие рабочие чертежи этих конструкций и изделий. К ссылочным документам относят: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стандарты, в состав которых включены чертежи, предназначенные для изготовления изделий;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чертежи т</w:t>
      </w:r>
      <w:r>
        <w:t xml:space="preserve">иповых конструкций, изделий и узлов*. </w:t>
      </w:r>
    </w:p>
    <w:p w:rsidR="00000000" w:rsidRDefault="00916FF5">
      <w:pPr>
        <w:pStyle w:val="FORMATTEXT"/>
        <w:jc w:val="both"/>
      </w:pPr>
      <w:r>
        <w:t xml:space="preserve">_______________ </w:t>
      </w:r>
    </w:p>
    <w:p w:rsidR="00000000" w:rsidRDefault="00916FF5">
      <w:pPr>
        <w:pStyle w:val="FORMATTEXT"/>
        <w:ind w:firstLine="568"/>
        <w:jc w:val="both"/>
      </w:pPr>
      <w:r>
        <w:t>* При необходимости чертежи типовых конструкций, изделий и узлов записывают в разделе "Прилагаемые документы" (как правило, без изменения обозначения) и передают заказчику в соответствии с 4.2.6.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Сс</w:t>
      </w:r>
      <w:r>
        <w:t>ылочные документы в состав рабочей документации, передаваемой заказчику, не входят. Проектная организация при необходимости передает их заказчику по отдельному договору.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4.2.9 Форму, правила выполнения и обозначения документа, в котором приводится состав</w:t>
      </w:r>
      <w:r>
        <w:t xml:space="preserve"> всей рабочей документации, выполненной в соответствии с договором, устанавливают в стандартах организации.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4.3 Общие данные по рабочим чертежам </w:t>
      </w:r>
    </w:p>
    <w:p w:rsidR="00000000" w:rsidRDefault="00916FF5">
      <w:pPr>
        <w:pStyle w:val="FORMATTEXT"/>
        <w:ind w:firstLine="568"/>
        <w:jc w:val="both"/>
      </w:pPr>
      <w:r>
        <w:t xml:space="preserve">4.3.1 На первых листах каждого основного комплекта рабочих чертежей приводят общие данные по рабочим </w:t>
      </w:r>
      <w:r>
        <w:t>чертежам, в которые включают: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ведомость рабочих чертежей основного комплекта, выполняемую по форме 1;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ведомость ссылочных и прилагаемых документов, выполняемую по форме 2;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ведомость основных комплектов рабочих чертежей, выполняемую по форме 2;</w:t>
      </w:r>
    </w:p>
    <w:p w:rsidR="00000000" w:rsidRDefault="00916FF5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ведомость спецификаций (при наличии в основном комплекте нескольких схем расположения), выполняемую по форме 1;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условные обозначения, не установленные национальными стандартами и значения которых не указаны на других листах основного комплекта рабо</w:t>
      </w:r>
      <w:r>
        <w:t>чих чертежей;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общие указания;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- другие данные, предусмотренные соответствующими стандартами СПДС. </w:t>
      </w:r>
    </w:p>
    <w:p w:rsidR="00000000" w:rsidRDefault="00916FF5">
      <w:pPr>
        <w:pStyle w:val="FORMATTEXT"/>
        <w:ind w:firstLine="568"/>
        <w:jc w:val="both"/>
      </w:pPr>
    </w:p>
    <w:p w:rsidR="00000000" w:rsidRDefault="00916FF5">
      <w:pPr>
        <w:pStyle w:val="FORMATTEXT"/>
        <w:ind w:firstLine="568"/>
        <w:jc w:val="both"/>
      </w:pPr>
      <w:r>
        <w:t>Формы 1 и 2 с указаниями по их заполнению приведены в приложении Г.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4.3.2 Ведомость рабочих чертежей основного комплекта содержит последовательный п</w:t>
      </w:r>
      <w:r>
        <w:t>еречень листов основного комплекта.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 оформлении основного комплекта рабочих чертежей отдельными документами (см. 4.2.5) вместо ведомости рабочих чертежей основного комплекта в состав общих данных включают ведомость документов основного комплекта по фо</w:t>
      </w:r>
      <w:r>
        <w:t>рме 2, а в каждом из последующих документов основного комплекта приводят ссылки на общие данные по рабочим чертежам.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4.3.3 Ведомость ссылочных и прилагаемых документов составляют по разделам: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ссылочные документы;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прилагаемые документы.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В раздел</w:t>
      </w:r>
      <w:r>
        <w:t>е "Ссылочные документы" указывают документы согласно 4.2.8. При этом в соответствующих графах ведомости указывают обозначение и наименование серии и номер выпуска чертежей типовых конструкций, изделий и узлов или обозначение и наименование стандарта.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В р</w:t>
      </w:r>
      <w:r>
        <w:t>азделе "Прилагаемые документы" указывают документы согласно 4.2.6.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4.3.4 Ведомость основных комплектов рабочих чертежей приводят на листах общих данных одного из основных комплектов рабочих чертежей здания или сооружения (по усмотрению лица, ответственно</w:t>
      </w:r>
      <w:r>
        <w:t>го за разработку рабочей документации). Ведомость содержит последовательный перечень основных комплектов рабочих чертежей, входящих в состав полного комплекта рабочей документации по зданию или сооружению.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 наличии нескольких основных комплектов рабоч</w:t>
      </w:r>
      <w:r>
        <w:t>их чертежей одной марки (см. 4.2.3) составляют ведомость комплектов этой марки по форме 2 (приложение Г), которую приводят, как правило, в общих данных каждого из этих комплектов.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4.3.5 В общих указаниях приводят: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- сведения о документах, на основании </w:t>
      </w:r>
      <w:r>
        <w:t>которых принято решение о разработке рабочей документации (например, задание на проектирование, утвержденная проектная документация);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- запись о соответствии рабочей документации заданию на проектирование, </w:t>
      </w:r>
      <w:r>
        <w:lastRenderedPageBreak/>
        <w:t>выданным техническим условиям, требованиям дейст</w:t>
      </w:r>
      <w:r>
        <w:t>вующих технических регламентов, стандартов, сводов правил, других документов, содержащих установленные требования;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перечень технических регламентов и нормативных документов, содержащих требования к техническим решениям и дальнейшему производству работ,</w:t>
      </w:r>
      <w:r>
        <w:t xml:space="preserve"> ссылки на которые даны в рабочих чертежах;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абсолютную отметку, принятую в рабочих чертежах здания или сооружения условно за нулевую (как правило, приводят на чертежах архитектурных и конструктивных решений);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запись о результатах проверки на патент</w:t>
      </w:r>
      <w:r>
        <w:t>оспособность и патентную чистоту впервые применяемых в проектной документации технологических процессов, оборудования, конструкций, изделий и материалов, а также номера патентов и заявок, по которым приняты решения о выдаче патентов на используемые в рабоч</w:t>
      </w:r>
      <w:r>
        <w:t>ей документации изобретения (при необходимости);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перечень видов работ, которые оказывают влияние на безопасность здания или сооружения и для которых необходимо составлять акты освидетельствования скрытых работ, ответственных конструкций и участков сете</w:t>
      </w:r>
      <w:r>
        <w:t>й инженерно-технического обеспечения;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сведения о том, кому принадлежит данная интеллектуальная собственность (при необходимости);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эксплуатационные требования, предъявляемые к проектируемому зданию или сооружению (при необходимости);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другие необ</w:t>
      </w:r>
      <w:r>
        <w:t>ходимые указания.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В общих указаниях не следует повторять технические требования, помещенные на других листах основного комплекта рабочих чертежей, и давать описание принятых в рабочих чертежах технических решений.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Пункты общих указаний должны иметь скв</w:t>
      </w:r>
      <w:r>
        <w:t>озную нумерацию. Каждый пункт общих указаний записывают с новой строки.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 Общие правила выполнения документации </w:t>
      </w: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5.1 Общие положения </w:t>
      </w:r>
    </w:p>
    <w:p w:rsidR="00000000" w:rsidRDefault="00916FF5">
      <w:pPr>
        <w:pStyle w:val="FORMATTEXT"/>
        <w:ind w:firstLine="568"/>
        <w:jc w:val="both"/>
      </w:pPr>
      <w:r>
        <w:t>5.1.1 При выполнении проектной и рабочей документации, а также отчетной технической документации по</w:t>
      </w:r>
      <w:r>
        <w:t xml:space="preserve"> инженерным изысканиям для строительства следует руководствоваться положениями стандартов СПДС и ЕСКД.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Перечень стандартов ЕСКД, подлежащих учету при выполнении графической и текстовой документации для строительства, приведен в таблице Д.1 (приложение Д)</w:t>
      </w:r>
      <w:r>
        <w:t>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5.1.2 Документацию, как правило, выполняют автоматизированным способом на бумажном носителе (в бумажной форме) и/или в виде ДЭ.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lastRenderedPageBreak/>
        <w:t>Документы одного вида и наименования, независимо от способа выполнения, являются равноправными и взаимозаменяемыми. Взаимн</w:t>
      </w:r>
      <w:r>
        <w:t>ое соответствие между документами в электронной и бумажной формах обеспечивает разработчик.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Общие требования к электронным документам - по ГОСТ 2.051.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5.1.3 В графических документах изображения и условные обозначения выполняют линиями по ГОСТ 2.303. До</w:t>
      </w:r>
      <w:r>
        <w:t>пускается применение линий других типов, наименования, начертание, толщина и основные назначения которых устанавливаются в соответствующих стандартах СПДС.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5.1.4 В графических документах условные обозначения следует выполнять в основном черным цветом. Не</w:t>
      </w:r>
      <w:r>
        <w:t>которые условные обозначения или их отдельные элементы допускается выполнять другими цветами. Указания о цвете условных обозначений приводятся в соответствующих стандартах СПДС. Если цвета условных обозначений, применяемых на чертежах и схемах, не установл</w:t>
      </w:r>
      <w:r>
        <w:t>ены в стандартах, их назначение указывают на чертежах.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В подлинниках, предназначенных для изготовления черно-белых копий, цветные условные обозначения и их элементы следует выполнять черным цветом.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5.1.5 При выполнении графических документов применяют </w:t>
      </w:r>
      <w:r>
        <w:t>шрифты по ГОСТ 2.304, а также другие шрифты, используемые средствами вычислительной техники, при обеспечении условий доступности этих шрифтов пользователям документов.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При выполнении текстовых документов рекомендуется использовать гарнитуру шрифта Arial </w:t>
      </w:r>
      <w:r>
        <w:t>или Times New Roman.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5.1.6 Чертежи выполняют в оптимальных масштабах по ГОСТ 2.302 с учетом их сложности и насыщенности информацией.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Масштабы изображений на чертежах не указывают, за исключением чертежей изделий и других случаев, предусмотренных в соот</w:t>
      </w:r>
      <w:r>
        <w:t>ветствующих стандартах СПДС. В этих случаях масштабы указывают в круглых скобках непосредственно после наименований изображений в соответствии с ГОСТ 2.316 (пункт 4.19).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5.1.7 Чертежи на бумажном носителе и электронные чертежи (2D) могут быть выполнены н</w:t>
      </w:r>
      <w:r>
        <w:t>а основе электронной модели (3D) здания или сооружения (ГОСТ 2.052).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5.1.8 Содержательная и реквизитная части ДЭ должны соответствовать требованиям стандартов СПДС и ЕСКД.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5.1.9 Структура и состав реквизитов ДЭ должны обеспечивать его обращение в рамка</w:t>
      </w:r>
      <w:r>
        <w:t>х программных средств (отображение, внесение изменений, печать, учет и хранение в базах данных, а также передачу в другие автоматизированные системы) с соблюдением при этом нормативных требований по оформлению документов.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5.1.10 На рассмотрение, согласов</w:t>
      </w:r>
      <w:r>
        <w:t>ание, экспертизу и утверждение представляют копии документов проектной и рабочей документации, скомплектованные, как указано в 4.1 и 4.2.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5.1.11 Форма представления документов проектной и рабочей документации </w:t>
      </w:r>
      <w:r>
        <w:lastRenderedPageBreak/>
        <w:t>(бумажная или электронная), если она не указа</w:t>
      </w:r>
      <w:r>
        <w:t>на в задании на проектирование, определяется разработчиком по согласованию с заказчиком. Допускается включать в состав проектной и рабочей документации документы в различных формах представления.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5.1.12 Правила передачи документации на электронных носите</w:t>
      </w:r>
      <w:r>
        <w:t>лях, в том числе номенклатуру и формы необходимых учетных и отчетных документов, устанавливают в стандартах организации, разработанных на основе ГОСТ 2.051, ГОСТ 2.511 и ГОСТ 2.512.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5.1.13 Перечень сокращений слов, допускаемых в графических документах, с</w:t>
      </w:r>
      <w:r>
        <w:t>оставлен в дополнение к ГОСТ 2.316 и приведен в таблице Е.1 (приложение Е).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5.2 Основные надписи </w:t>
      </w:r>
    </w:p>
    <w:p w:rsidR="00000000" w:rsidRDefault="00916FF5">
      <w:pPr>
        <w:pStyle w:val="FORMATTEXT"/>
        <w:ind w:firstLine="568"/>
        <w:jc w:val="both"/>
      </w:pPr>
      <w:r>
        <w:t>5.2.1 Каждый лист графического и текстового документа, как правило, оформляют основной надписью и дополнительными графами к ней. Формы основных надпи</w:t>
      </w:r>
      <w:r>
        <w:t>сей и указания по их заполнению приведены в приложении Ж.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Примечание - Основными надписями не оформляют текстовые документы, выполняемые в соответствии с 4.1.8, сметы и т.п.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Основную надпись располагают в правом нижнем углу листа.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На листах формата А</w:t>
      </w:r>
      <w:r>
        <w:t>4 по ГОСТ 2.301 основную надпись располагают вдоль короткой стороны листа. Для текстовых документов в табличной форме допускается, при необходимости, располагать основную надпись вдоль длинной стороны листа.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5.2.2 Содержание, расположение и размеры граф </w:t>
      </w:r>
      <w:r>
        <w:t>основной надписи, дополнительных граф к ней, а также размеры рамок должны соответствовать: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на листах основных комплектов рабочих чертежей и листах графической части проектной документации - форме 3;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на первом листе чертежей строительных изделий - ф</w:t>
      </w:r>
      <w:r>
        <w:t>орме 4;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- на первых или заглавных* листах текстовых документов и первых листах эскизных чертежей общих видов нетиповых изделий, оформляемых в виде выпуска, - форме 5; </w:t>
      </w:r>
    </w:p>
    <w:p w:rsidR="00000000" w:rsidRDefault="00916FF5">
      <w:pPr>
        <w:pStyle w:val="FORMATTEXT"/>
        <w:jc w:val="both"/>
      </w:pPr>
      <w:r>
        <w:t xml:space="preserve">_______________ </w:t>
      </w:r>
    </w:p>
    <w:p w:rsidR="00000000" w:rsidRDefault="00916FF5">
      <w:pPr>
        <w:pStyle w:val="FORMATTEXT"/>
        <w:ind w:firstLine="568"/>
        <w:jc w:val="both"/>
      </w:pPr>
      <w:r>
        <w:t>* Для текстовых документов, выполняемых с титульным листом и оформляе</w:t>
      </w:r>
      <w:r>
        <w:t>мых основными надписями, заглавным является следующий лист после титульного листа.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на последующих листах чертежей строительных изделий, текстовых документов и эскизных чертежей общих видов - форме 6.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Допускается первый лист чертежа строительного изде</w:t>
      </w:r>
      <w:r>
        <w:t>лия оформлять основной надписью по форме 5.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5.2.3 Если некоторые текстовые документы (например, спецификацию оборудования, изделий и материалов) выпускают без титульного листа, то в этом случае первый лист документа оформляют основной надписью по форме 3</w:t>
      </w:r>
      <w:r>
        <w:t>, последующие - по форме 6.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lastRenderedPageBreak/>
        <w:t>При оформлении основного комплекта рабочих чертежей отдельными документами документы, содержащие сплошной текст и/или в виде таблиц (например, общие данные, кабельный журнал и т.п.), оформляют как текстовые документы. В этом с</w:t>
      </w:r>
      <w:r>
        <w:t>лучае первый лист документа оформляют основной надписью по форме 3, последующие - по форме 6.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5.2.4 В отчетной технической документации по результатам инженерных изысканий применяют основную надпись: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на листах графических документов, используемых в п</w:t>
      </w:r>
      <w:r>
        <w:t>роектировании в качестве основы, - по форме 3;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на первых листах других графических и текстовых документов - по форме 5, на последующих листах - по форме 6.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5.2.5 Основную надпись, дополнительные графы к ней и рамки выполняют сплошными толстыми основн</w:t>
      </w:r>
      <w:r>
        <w:t>ыми и сплошными тонкими линиями по ГОСТ 2.303.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5.2.6 Таблицу изменений в основной надписи (графы 14-19) при необходимости допускается продолжать вверх или влево от основной надписи. При расположении таблицы изменений слева от основной надписи наименовани</w:t>
      </w:r>
      <w:r>
        <w:t>я граф 14-19 повторяют.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5.2.7 Расположение основной надписи и дополнительных граф к ней, а также размеры рамок на листах приведены на рисунках И.1 и И.2 (приложение И).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5.2.8 Расположение и размеры дополнительных граф для идентификации ДЭ проектная орг</w:t>
      </w:r>
      <w:r>
        <w:t>анизация устанавливает самостоятельно.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5.2.9 Допускается дополнительно идентифицировать проектные документы с применением штрих-кода.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 этом в качестве реквизитов штрих-кода следует использовать обозначение документа, номер версии и обозначение форма</w:t>
      </w:r>
      <w:r>
        <w:t>та документа. Дополнительно могут быть использованы код страны, код организации-разработчика и другие реквизиты.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Штрих-код рекомендуется размещать в правом нижнем углу листа над основной надписью.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5.3 Координационные оси </w:t>
      </w:r>
    </w:p>
    <w:p w:rsidR="00000000" w:rsidRDefault="00916FF5">
      <w:pPr>
        <w:pStyle w:val="FORMATTEXT"/>
        <w:ind w:firstLine="568"/>
        <w:jc w:val="both"/>
      </w:pPr>
      <w:r>
        <w:t>5.3.1 На изображениях з</w:t>
      </w:r>
      <w:r>
        <w:t>дания или сооружения указывают координационные оси его несущих конструкций, предназначенные для определения взаимного расположения элементов здания или сооружения и привязки здания или сооружения к строительной геодезической сетке или разбивочному базису.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5.3.2 Каждому отдельному зданию или сооружению присваивают самостоятельную систему обозначений координационных осей.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Координационные оси наносят на изображения здания, сооружения тонкими штрихпунктирными линиями с длинными штрихами, обозначают в кружка</w:t>
      </w:r>
      <w:r>
        <w:t>х диаметром 6-12 мм арабскими цифрами и прописными буквами русского алфавита (за исключением букв: Ё, З, Й, О, X, Ц, Ч, Щ, Ъ, Ы, Ь) или, при необходимости, буквами латинского алфавита (за исключением букв I и О).</w:t>
      </w:r>
    </w:p>
    <w:p w:rsidR="00000000" w:rsidRDefault="00916FF5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Пропуски в цифровых и буквенных (кроме ук</w:t>
      </w:r>
      <w:r>
        <w:t>азанных) обозначениях координационных осей не допускаются.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Цифрами обозначают координационные оси по стороне здания и сооружения с большим количеством осей. Если для обозначения координационных осей не хватает букв алфавита, последующие оси обозначают дв</w:t>
      </w:r>
      <w:r>
        <w:t>умя буквами.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АА, ББ, ВВ.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5.3.3 Последовательность обозначений координационных осей принимают по плану, как показано на рисунке 1</w:t>
      </w:r>
      <w:r>
        <w:rPr>
          <w:i/>
          <w:iCs/>
        </w:rPr>
        <w:t>а</w:t>
      </w:r>
      <w:r>
        <w:t>: цифровые оси - слева направо, буквенные оси - снизу вверх или как показано на рисунках 1</w:t>
      </w:r>
      <w:r>
        <w:rPr>
          <w:i/>
          <w:iCs/>
        </w:rPr>
        <w:t>б</w:t>
      </w:r>
      <w:r>
        <w:t xml:space="preserve"> и 1</w:t>
      </w:r>
      <w:r>
        <w:rPr>
          <w:i/>
          <w:iCs/>
        </w:rPr>
        <w:t>в</w:t>
      </w:r>
      <w:r>
        <w:t>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6658E1">
      <w:pPr>
        <w:pStyle w:val="TOPLEVELTEXT"/>
        <w:jc w:val="center"/>
      </w:pPr>
      <w:r>
        <w:rPr>
          <w:noProof/>
          <w:position w:val="-178"/>
        </w:rPr>
        <w:drawing>
          <wp:inline distT="0" distB="0" distL="0" distR="0">
            <wp:extent cx="6430645" cy="45421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454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</w:p>
    <w:p w:rsidR="00000000" w:rsidRDefault="00916FF5">
      <w:pPr>
        <w:pStyle w:val="FORMATTEXT"/>
        <w:jc w:val="center"/>
      </w:pPr>
      <w:r>
        <w:t>Рисунок 1</w:t>
      </w:r>
    </w:p>
    <w:p w:rsidR="00000000" w:rsidRDefault="00916FF5">
      <w:pPr>
        <w:pStyle w:val="FORMATTEXT"/>
        <w:jc w:val="center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5.3.4 Обозначение координационных осей, как правило, наносят по левой и нижней сторонам плана здания и сооружения.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 несовпадении координационных осей противоположных сторон плана в местах расхождения дополнительно на</w:t>
      </w:r>
      <w:r>
        <w:t>носят обозначения указанных осей по верхней и/или правой сторонам.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5.3.5 Для отдельных элементов, расположенных между координационными осями основных несущих конструкций, наносят дополнительные оси, которым присваивают </w:t>
      </w:r>
      <w:r>
        <w:lastRenderedPageBreak/>
        <w:t>обозначение в виде дроби, в числите</w:t>
      </w:r>
      <w:r>
        <w:t>ле которой указывают обозначение предшествующей координационной оси, а в знаменателе - дополнительный порядковый номер в пределах участка между смежными координационными осями в соответствии с рисунком 1</w:t>
      </w:r>
      <w:r>
        <w:rPr>
          <w:i/>
          <w:iCs/>
        </w:rPr>
        <w:t>г</w:t>
      </w:r>
      <w:r>
        <w:t>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Допускается координационным осям фахверковых кол</w:t>
      </w:r>
      <w:r>
        <w:t>онн присваивать цифровые и буквенные обозначения в продолжение обозначений осей основных колонн без дополнительного номера.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5.3.6 На изображении повторяющегося элемента, привязанного к нескольким координационным осям, координационные оси обозначают в соо</w:t>
      </w:r>
      <w:r>
        <w:t>тветствии с рисунком: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2</w:t>
      </w:r>
      <w:r>
        <w:rPr>
          <w:i/>
          <w:iCs/>
        </w:rPr>
        <w:t>а</w:t>
      </w:r>
      <w:r>
        <w:t> - при их количестве не более 3;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2</w:t>
      </w:r>
      <w:r>
        <w:rPr>
          <w:i/>
          <w:iCs/>
        </w:rPr>
        <w:t>б</w:t>
      </w:r>
      <w:r>
        <w:t> - при их количестве более 3;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2</w:t>
      </w:r>
      <w:r>
        <w:rPr>
          <w:i/>
          <w:iCs/>
        </w:rPr>
        <w:t>в</w:t>
      </w:r>
      <w:r>
        <w:t> - при всех буквенных и цифровых координационных осях.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6658E1">
      <w:pPr>
        <w:pStyle w:val="TOPLEVELTEXT"/>
        <w:jc w:val="center"/>
      </w:pPr>
      <w:r>
        <w:rPr>
          <w:noProof/>
          <w:position w:val="-61"/>
        </w:rPr>
        <w:drawing>
          <wp:inline distT="0" distB="0" distL="0" distR="0">
            <wp:extent cx="5784850" cy="157035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</w:p>
    <w:p w:rsidR="00000000" w:rsidRDefault="00916FF5">
      <w:pPr>
        <w:pStyle w:val="FORMATTEXT"/>
        <w:jc w:val="center"/>
      </w:pPr>
      <w:r>
        <w:t>Рисунок 2</w:t>
      </w:r>
    </w:p>
    <w:p w:rsidR="00000000" w:rsidRDefault="00916FF5">
      <w:pPr>
        <w:pStyle w:val="FORMATTEXT"/>
        <w:jc w:val="center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 необходимости ориентацию координационной оси, к которой привязан элемент, по отношению к соседней оси указывают в соответствии с рисунком 2</w:t>
      </w:r>
      <w:r>
        <w:rPr>
          <w:i/>
          <w:iCs/>
        </w:rPr>
        <w:t>г</w:t>
      </w:r>
      <w:r>
        <w:t>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5.3.7 На планах жилых зданий, скомпонованных из блок-секций</w:t>
      </w:r>
      <w:r>
        <w:t>, крайним координационным осям блок-секций присваивают обозначения согласно 5.3.1-5.3.3, которые указывают в соответствии с рисунком 3</w:t>
      </w:r>
      <w:r>
        <w:rPr>
          <w:i/>
          <w:iCs/>
        </w:rPr>
        <w:t>а</w:t>
      </w:r>
      <w:r>
        <w:t>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6658E1">
      <w:pPr>
        <w:pStyle w:val="TOPLEVELTEXT"/>
        <w:jc w:val="center"/>
      </w:pPr>
      <w:r>
        <w:rPr>
          <w:noProof/>
          <w:position w:val="-71"/>
        </w:rPr>
        <w:drawing>
          <wp:inline distT="0" distB="0" distL="0" distR="0">
            <wp:extent cx="5367020" cy="1809115"/>
            <wp:effectExtent l="0" t="0" r="508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</w:p>
    <w:p w:rsidR="00000000" w:rsidRDefault="00916FF5">
      <w:pPr>
        <w:pStyle w:val="FORMATTEXT"/>
        <w:jc w:val="center"/>
      </w:pPr>
      <w:r>
        <w:t xml:space="preserve">Рисунок 3 </w:t>
      </w:r>
    </w:p>
    <w:p w:rsidR="00000000" w:rsidRDefault="00916FF5">
      <w:pPr>
        <w:pStyle w:val="FORMATTEXT"/>
        <w:ind w:firstLine="568"/>
        <w:jc w:val="both"/>
      </w:pPr>
      <w:r>
        <w:t>Координационным осям блок-секций, в том числе крайним, присваивают с</w:t>
      </w:r>
      <w:r>
        <w:t>амостоятельные обозначения согласно 5.3.1-5.3.3 с добавлением индекса "с" (см. рисунок 3</w:t>
      </w:r>
      <w:r>
        <w:rPr>
          <w:i/>
          <w:iCs/>
        </w:rPr>
        <w:t>б</w:t>
      </w:r>
      <w:r>
        <w:t>). При необходимости на плане блок-секции указывают обозначения координационных осей здания, скомпонованного из блок-секций.</w:t>
      </w:r>
    </w:p>
    <w:p w:rsidR="00000000" w:rsidRDefault="00916FF5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5.3.8 Трехмерную (3D) электронную модель</w:t>
      </w:r>
      <w:r>
        <w:t xml:space="preserve"> здания или сооружения выполняют в единой планово-высотной системе координат.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Координатную систему трехмерной модели здания или сооружения изображают тремя взаимно перпендикулярными линиями с началом координат, расположенным в точке пересечения осей 1 и </w:t>
      </w:r>
      <w:r>
        <w:t>А на нулевой отметке этого здания или сооружения в соответствии с рисунком 4.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6658E1">
      <w:pPr>
        <w:pStyle w:val="TOPLEVELTEXT"/>
        <w:jc w:val="center"/>
      </w:pPr>
      <w:r>
        <w:rPr>
          <w:noProof/>
          <w:position w:val="-46"/>
        </w:rPr>
        <w:drawing>
          <wp:inline distT="0" distB="0" distL="0" distR="0">
            <wp:extent cx="4044950" cy="11830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</w:p>
    <w:p w:rsidR="00000000" w:rsidRDefault="00916FF5">
      <w:pPr>
        <w:pStyle w:val="FORMATTEXT"/>
        <w:jc w:val="center"/>
      </w:pPr>
      <w:r>
        <w:t>Рисунок 4</w:t>
      </w:r>
    </w:p>
    <w:p w:rsidR="00000000" w:rsidRDefault="00916FF5">
      <w:pPr>
        <w:pStyle w:val="FORMATTEXT"/>
        <w:jc w:val="center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 этом для прямоугольного в плане здания (см. рисунок 1</w:t>
      </w:r>
      <w:r>
        <w:rPr>
          <w:i/>
          <w:iCs/>
        </w:rPr>
        <w:t>а</w:t>
      </w:r>
      <w:r>
        <w:t xml:space="preserve">) за положительное направление принимают: оси </w:t>
      </w:r>
      <w:r w:rsidR="006658E1">
        <w:rPr>
          <w:noProof/>
          <w:position w:val="-6"/>
        </w:rPr>
        <w:drawing>
          <wp:inline distT="0" distB="0" distL="0" distR="0">
            <wp:extent cx="179070" cy="15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в сторону увеличения цифровых обозначений координационных осей, оси </w:t>
      </w:r>
      <w:r w:rsidR="006658E1">
        <w:rPr>
          <w:noProof/>
          <w:position w:val="-6"/>
        </w:rPr>
        <w:drawing>
          <wp:inline distT="0" distB="0" distL="0" distR="0">
            <wp:extent cx="139065" cy="15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в сторону увеличения буквенных обозначений координационных осей, оси </w:t>
      </w:r>
      <w:r w:rsidR="006658E1">
        <w:rPr>
          <w:noProof/>
          <w:position w:val="-6"/>
        </w:rPr>
        <w:drawing>
          <wp:inline distT="0" distB="0" distL="0" distR="0">
            <wp:extent cx="149225" cy="1587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вертикально вверх от условной</w:t>
      </w:r>
      <w:r>
        <w:t xml:space="preserve"> нулевой отметки здания.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5.4 Нанесение размеров, уклонов, отметок и надписей </w:t>
      </w:r>
    </w:p>
    <w:p w:rsidR="00000000" w:rsidRDefault="00916FF5">
      <w:pPr>
        <w:pStyle w:val="FORMATTEXT"/>
        <w:ind w:firstLine="568"/>
        <w:jc w:val="both"/>
      </w:pPr>
      <w:r>
        <w:t>5.4.1 Линейные размеры на чертежах указывают без обозначения единиц длины: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метрах с точностью до двух знаков после запятой - на чертежах наружных сетей и коммуника</w:t>
      </w:r>
      <w:r>
        <w:t>ций, генерального плана и транспорта, за исключением случаев, оговоренных в соответствующих стандартах СПДС;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миллиметрах - на всех остальных видах чертежей.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5.4.2 Размерную линию на ее пересечении с выносными линиями, линиями контура или осевыми ли</w:t>
      </w:r>
      <w:r>
        <w:t>ниями ограничивают засечками длиной 2-4 мм, наносимыми с наклоном вправо под углом 45° к размерной линии, при этом размерные линии продолжают за крайние выносные линии (или соответственно за контурные или осевые) на 0-3 мм.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 нанесении размера диаметра</w:t>
      </w:r>
      <w:r>
        <w:t xml:space="preserve"> или радиуса внутри окружности, а также углового размера размерную линию ограничивают стрелками. Стрелки применяют также при нанесении размеров радиусов и внутренних скруглений.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 нанесении размеров на аксонометрических схемах технологических трубопров</w:t>
      </w:r>
      <w:r>
        <w:t>одов и инженерных систем размерные линии допускается ограничивать стрелками.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5.4.3 Отметки уровней (высоты, глубины) элементов конструкций, оборудования, трубопроводов, воздуховодов и др. от уровня отсчета (условной "нулевой" отметки) указывают в метрах </w:t>
      </w:r>
      <w:r>
        <w:t>без обозначения единицы длины с тремя десятичными знаками, отделенными от целого числа запятой, за исключением случаев, оговоренных в соответствующих стандартах СПДС.</w:t>
      </w:r>
    </w:p>
    <w:p w:rsidR="00000000" w:rsidRDefault="00916FF5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Отметки уровней на фасадах, разрезах и сечениях помещают на выносных линиях (или на лин</w:t>
      </w:r>
      <w:r>
        <w:t>иях контура) и обозначают знаком "</w:t>
      </w:r>
      <w:r w:rsidR="006658E1">
        <w:rPr>
          <w:noProof/>
          <w:position w:val="-7"/>
        </w:rPr>
        <w:drawing>
          <wp:inline distT="0" distB="0" distL="0" distR="0">
            <wp:extent cx="139065" cy="1987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", выполненным сплошными тонкими линиями с длиной штрихов 2-4 мм под углом 45° к выносной линии или линии контура, в соответствии с рисунком 5; на планах - в прямоугольнике в соответствии</w:t>
      </w:r>
      <w:r>
        <w:t xml:space="preserve"> с рисунком 6, за исключением случаев, оговоренных в соответствующих стандартах СПДС.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6658E1">
      <w:pPr>
        <w:pStyle w:val="TOPLEVELTEXT"/>
        <w:jc w:val="center"/>
      </w:pPr>
      <w:r>
        <w:rPr>
          <w:noProof/>
          <w:position w:val="-87"/>
        </w:rPr>
        <w:drawing>
          <wp:inline distT="0" distB="0" distL="0" distR="0">
            <wp:extent cx="2146935" cy="2206625"/>
            <wp:effectExtent l="0" t="0" r="571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</w:p>
    <w:p w:rsidR="00000000" w:rsidRDefault="00916FF5">
      <w:pPr>
        <w:pStyle w:val="FORMATTEXT"/>
        <w:jc w:val="center"/>
      </w:pPr>
      <w:r>
        <w:t>Рисунок 5</w:t>
      </w:r>
    </w:p>
    <w:p w:rsidR="00000000" w:rsidRDefault="00916FF5">
      <w:pPr>
        <w:pStyle w:val="FORMATTEXT"/>
        <w:jc w:val="center"/>
      </w:pPr>
      <w:r>
        <w:t xml:space="preserve"> </w:t>
      </w:r>
    </w:p>
    <w:p w:rsidR="00000000" w:rsidRDefault="006658E1">
      <w:pPr>
        <w:pStyle w:val="TOPLEVELTEXT"/>
        <w:jc w:val="center"/>
      </w:pPr>
      <w:r>
        <w:rPr>
          <w:noProof/>
          <w:position w:val="-115"/>
        </w:rPr>
        <w:drawing>
          <wp:inline distT="0" distB="0" distL="0" distR="0">
            <wp:extent cx="2326005" cy="29222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</w:p>
    <w:p w:rsidR="00000000" w:rsidRDefault="00916FF5">
      <w:pPr>
        <w:pStyle w:val="FORMATTEXT"/>
        <w:jc w:val="center"/>
      </w:pPr>
      <w:r>
        <w:t>Рисунок 6</w:t>
      </w:r>
    </w:p>
    <w:p w:rsidR="00000000" w:rsidRDefault="00916FF5">
      <w:pPr>
        <w:pStyle w:val="FORMATTEXT"/>
        <w:jc w:val="center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"Нулевую" отметку, принимаемую, как правило, для поверхности какого-л</w:t>
      </w:r>
      <w:r>
        <w:t>ибо элемента конструкций здания или сооружения, расположенного вблизи планировочной поверхности земли, указывают без знака; относительные отметки выше нулевой указывают со знаком "+", ниже нулевой - со знаком "-".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Примечание - В качестве нулевой отметки </w:t>
      </w:r>
      <w:r>
        <w:t>для зданий принимают, как правило, уровень чистого пола первого этажа.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5.4.4 На планах направление уклона плоскостей указывают стрелкой, над которой при необходимости проставляют числовое значение уклона в процентах в соответствии с </w:t>
      </w:r>
      <w:r>
        <w:lastRenderedPageBreak/>
        <w:t>рисунком 7</w:t>
      </w:r>
      <w:r>
        <w:rPr>
          <w:i/>
          <w:iCs/>
        </w:rPr>
        <w:t>а</w:t>
      </w:r>
      <w:r>
        <w:t xml:space="preserve"> или в вид</w:t>
      </w:r>
      <w:r>
        <w:t>е отношения единицы высоты плоскости к соответствующей горизонтальной проекции (например, 1:7).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6658E1">
      <w:pPr>
        <w:pStyle w:val="TOPLEVELTEXT"/>
        <w:jc w:val="center"/>
      </w:pPr>
      <w:r>
        <w:rPr>
          <w:noProof/>
          <w:position w:val="-101"/>
        </w:rPr>
        <w:drawing>
          <wp:inline distT="0" distB="0" distL="0" distR="0">
            <wp:extent cx="4621530" cy="257429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</w:p>
    <w:p w:rsidR="00000000" w:rsidRDefault="00916FF5">
      <w:pPr>
        <w:pStyle w:val="FORMATTEXT"/>
        <w:jc w:val="center"/>
      </w:pPr>
      <w:r>
        <w:t xml:space="preserve">Рисунок 7 </w:t>
      </w:r>
    </w:p>
    <w:p w:rsidR="00000000" w:rsidRDefault="00916FF5">
      <w:pPr>
        <w:pStyle w:val="FORMATTEXT"/>
        <w:jc w:val="both"/>
      </w:pPr>
    </w:p>
    <w:p w:rsidR="00000000" w:rsidRDefault="00916FF5">
      <w:pPr>
        <w:pStyle w:val="FORMATTEXT"/>
        <w:jc w:val="both"/>
      </w:pPr>
      <w:r>
        <w:t xml:space="preserve">            </w:t>
      </w:r>
    </w:p>
    <w:p w:rsidR="00000000" w:rsidRDefault="00916FF5">
      <w:pPr>
        <w:pStyle w:val="FORMATTEXT"/>
        <w:ind w:firstLine="568"/>
        <w:jc w:val="both"/>
      </w:pPr>
      <w:r>
        <w:t>Допускается числовое значение уклона указывать в промилле или в виде десятичной дроби с точность</w:t>
      </w:r>
      <w:r>
        <w:t>ю до третьего знака.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На разрезах, сечениях и схемах перед размерным числом, определяющим числовое значение уклона, наносят знак "</w:t>
      </w:r>
      <w:r w:rsidR="006658E1">
        <w:rPr>
          <w:noProof/>
          <w:position w:val="-6"/>
        </w:rPr>
        <w:drawing>
          <wp:inline distT="0" distB="0" distL="0" distR="0">
            <wp:extent cx="158750" cy="149225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", острый угол которого должен быть направлен в сторону уклона (кроме крутизны откосов на</w:t>
      </w:r>
      <w:r>
        <w:t>сыпей и выемок). Обозначение уклона наносят непосредственно над линией контура или на полке линии-выноски в соответствии с рисунком 7</w:t>
      </w:r>
      <w:r>
        <w:rPr>
          <w:i/>
          <w:iCs/>
        </w:rPr>
        <w:t>б</w:t>
      </w:r>
      <w:r>
        <w:t>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5.4.5 Номера позиций или марки элементов наносят на полках линий-выносок, проводимых от изображений элементов конструк</w:t>
      </w:r>
      <w:r>
        <w:t>ций зданий или сооружений, рядом с изображением - без линии-выноски или в пределах контуров изображенных элементов в соответствии с рисунком 8.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6658E1">
      <w:pPr>
        <w:pStyle w:val="TOPLEVELTEXT"/>
        <w:jc w:val="center"/>
      </w:pPr>
      <w:r>
        <w:rPr>
          <w:noProof/>
          <w:position w:val="-73"/>
        </w:rPr>
        <w:drawing>
          <wp:inline distT="0" distB="0" distL="0" distR="0">
            <wp:extent cx="2504440" cy="18688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</w:p>
    <w:p w:rsidR="00000000" w:rsidRDefault="00916FF5">
      <w:pPr>
        <w:pStyle w:val="FORMATTEXT"/>
        <w:jc w:val="center"/>
      </w:pPr>
      <w:r>
        <w:t>Рисунок 8</w:t>
      </w:r>
    </w:p>
    <w:p w:rsidR="00000000" w:rsidRDefault="00916FF5">
      <w:pPr>
        <w:pStyle w:val="FORMATTEXT"/>
        <w:jc w:val="center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Линию-выноску, как правило, заканчивают точкой. Если линия-вы</w:t>
      </w:r>
      <w:r>
        <w:t>носка отводится от линии, обозначающей поверхность, то ее заканчивают стрелкой. При мелкомасштабном изображении линии-выноски заканчивают без стрелки и точки.</w:t>
      </w:r>
    </w:p>
    <w:p w:rsidR="00000000" w:rsidRDefault="00916FF5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5.4.6 Выносные надписи к многослойным конструкциям выполняют в соответствии с рисунком 9.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6658E1">
      <w:pPr>
        <w:pStyle w:val="TOPLEVELTEXT"/>
        <w:jc w:val="center"/>
      </w:pPr>
      <w:r>
        <w:rPr>
          <w:noProof/>
          <w:position w:val="-74"/>
        </w:rPr>
        <w:drawing>
          <wp:inline distT="0" distB="0" distL="0" distR="0">
            <wp:extent cx="5804535" cy="1888490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  <w:r>
        <w:t xml:space="preserve">  </w:t>
      </w:r>
    </w:p>
    <w:p w:rsidR="00000000" w:rsidRDefault="00916FF5">
      <w:pPr>
        <w:pStyle w:val="FORMATTEXT"/>
        <w:ind w:firstLine="568"/>
        <w:jc w:val="both"/>
      </w:pPr>
      <w:r>
        <w:t>Примечание - Цифрами условно обозначена последовательность расположения слоев конструкций и надписей на полках линий-выносок.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jc w:val="center"/>
      </w:pPr>
      <w:r>
        <w:t>Рисунок 9</w:t>
      </w:r>
    </w:p>
    <w:p w:rsidR="00000000" w:rsidRDefault="00916FF5">
      <w:pPr>
        <w:pStyle w:val="FORMATTEXT"/>
        <w:jc w:val="center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5.4.7 Размер шрифта для обозначения координационных осей, позиций (марок), наим</w:t>
      </w:r>
      <w:r>
        <w:t>енований и обозначений изображений должен быть в 1,5-2 раза больше размера цифр размерных чисел, применяемых в том же графическом документе.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5.5 Изображения (разрезы, сечения, виды, выносные элементы) </w:t>
      </w:r>
    </w:p>
    <w:p w:rsidR="00000000" w:rsidRDefault="00916FF5">
      <w:pPr>
        <w:pStyle w:val="FORMATTEXT"/>
        <w:ind w:firstLine="568"/>
        <w:jc w:val="both"/>
      </w:pPr>
      <w:r>
        <w:t>5.5.1 Изображения на чертежах выполняют в соо</w:t>
      </w:r>
      <w:r>
        <w:t>тветствии с ГОСТ 2.305 с учетом требований настоящего стандарта и других стандартов СПДС.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5.5.2 Разрезы здания или сооружения обозначают арабскими цифрами последовательно в пределах графического документа. Сечения обозначают аналогичным образом.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Примеч</w:t>
      </w:r>
      <w:r>
        <w:t>ание - В чертежах проектной и рабочей документации разрезом называют, как правило, вертикальный разрез здания или сооружения, т.е. разрез, выполненный секущей плоскостью, перпендикулярной к горизонтальной плоскости проекций.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Допускается самостоятельная н</w:t>
      </w:r>
      <w:r>
        <w:t>умерация для разрезов и сечений отдельных участков здания, сооружения или установок, все чертежи которых размещены на одном листе или группе листов и если на этих чертежах отсутствуют ссылки на разрезы и сечения, расположенные на других листах графического</w:t>
      </w:r>
      <w:r>
        <w:t xml:space="preserve"> документа.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Допускается обозначать разрезы прописными буквами русского алфавита, а сечения - прописными или строчными буквами русского алфавита (за исключением букв, указанных в 5.3.2).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Положение секущей плоскости указывают на чертеже линией сечения (р</w:t>
      </w:r>
      <w:r>
        <w:t>азомкнутой линией по ГОСТ 2.303). При сложном разрезе штрихи проводят также у мест пересечения секущих плоскостей между собой. На начальном и конечном штрихах следует ставить стрелки, указывающие направление взгляда; стрелки должны наноситься на расстоянии</w:t>
      </w:r>
      <w:r>
        <w:t xml:space="preserve"> 2-3 мм от конца штриха (рисунок 10).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6658E1">
      <w:pPr>
        <w:pStyle w:val="TOPLEVELTEXT"/>
        <w:jc w:val="center"/>
      </w:pPr>
      <w:r>
        <w:rPr>
          <w:noProof/>
          <w:position w:val="-51"/>
        </w:rPr>
        <w:lastRenderedPageBreak/>
        <w:drawing>
          <wp:inline distT="0" distB="0" distL="0" distR="0">
            <wp:extent cx="1183005" cy="129222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</w:p>
    <w:p w:rsidR="00000000" w:rsidRDefault="00916FF5">
      <w:pPr>
        <w:pStyle w:val="FORMATTEXT"/>
        <w:jc w:val="center"/>
      </w:pPr>
      <w:r>
        <w:t>Рисунок 10</w:t>
      </w:r>
    </w:p>
    <w:p w:rsidR="00000000" w:rsidRDefault="00916FF5">
      <w:pPr>
        <w:pStyle w:val="FORMATTEXT"/>
        <w:jc w:val="center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Направление взгляда для разреза по плану здания и сооружения принимают, как правило, снизу вверх и справа налево.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5.5.3 Если отдельные части вида (фасада), плана, р</w:t>
      </w:r>
      <w:r>
        <w:t>азреза требуют более детального изображения, то дополнительно выполняют местные виды и выносные элементы - узлы и фрагменты.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5.5.4 На изображении (плане, фасаде или разрезе), откуда выносят узел, соответствующее место отмечают замкнутой сплошной тонкой л</w:t>
      </w:r>
      <w:r>
        <w:t>инией (окружностью, овалом или прямоугольником со скругленными углами) с нанесением на полке линии-выноски обозначения узла арабской цифрой в соответствии с рисунками 11</w:t>
      </w:r>
      <w:r>
        <w:rPr>
          <w:i/>
          <w:iCs/>
        </w:rPr>
        <w:t>а</w:t>
      </w:r>
      <w:r>
        <w:t>, 11</w:t>
      </w:r>
      <w:r>
        <w:rPr>
          <w:i/>
          <w:iCs/>
        </w:rPr>
        <w:t>б</w:t>
      </w:r>
      <w:r>
        <w:t xml:space="preserve"> или прописной буквой русского алфавита в соответствии с рисунком 11</w:t>
      </w:r>
      <w:r>
        <w:rPr>
          <w:i/>
          <w:iCs/>
        </w:rPr>
        <w:t>в</w:t>
      </w:r>
      <w:r>
        <w:t>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6658E1">
      <w:pPr>
        <w:pStyle w:val="TOPLEVELTEXT"/>
        <w:jc w:val="center"/>
      </w:pPr>
      <w:r>
        <w:rPr>
          <w:noProof/>
          <w:position w:val="-58"/>
        </w:rPr>
        <w:drawing>
          <wp:inline distT="0" distB="0" distL="0" distR="0">
            <wp:extent cx="4671695" cy="14909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</w:p>
    <w:p w:rsidR="00000000" w:rsidRDefault="00916FF5">
      <w:pPr>
        <w:pStyle w:val="FORMATTEXT"/>
        <w:jc w:val="center"/>
      </w:pPr>
      <w:r>
        <w:t xml:space="preserve">Рисунок 11 </w:t>
      </w:r>
    </w:p>
    <w:p w:rsidR="00000000" w:rsidRDefault="00916FF5">
      <w:pPr>
        <w:pStyle w:val="FORMATTEXT"/>
        <w:ind w:firstLine="568"/>
        <w:jc w:val="both"/>
      </w:pPr>
      <w:r>
        <w:t>При необходимости ссылки на узел, помещенный в другом графическом документе (например, основном комплекте рабочих чертежей), или на рабочие чертежи типового строительного узла указывают обозначение и номер листа соо</w:t>
      </w:r>
      <w:r>
        <w:t>тветствующего документа в соответствии с рисунком 11</w:t>
      </w:r>
      <w:r>
        <w:rPr>
          <w:i/>
          <w:iCs/>
        </w:rPr>
        <w:t>б</w:t>
      </w:r>
      <w:r>
        <w:t xml:space="preserve"> или серию рабочих чертежей типовых узлов и номер выпуска в соответствии с рисунком 11</w:t>
      </w:r>
      <w:r>
        <w:rPr>
          <w:i/>
          <w:iCs/>
        </w:rPr>
        <w:t>в</w:t>
      </w:r>
      <w:r>
        <w:t>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 необходимости ссылку на узел в сечении выполняют в соответствии с рисунком 12.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6658E1">
      <w:pPr>
        <w:pStyle w:val="TOPLEVELTEXT"/>
        <w:jc w:val="center"/>
      </w:pPr>
      <w:r>
        <w:rPr>
          <w:noProof/>
          <w:position w:val="-81"/>
        </w:rPr>
        <w:lastRenderedPageBreak/>
        <w:drawing>
          <wp:inline distT="0" distB="0" distL="0" distR="0">
            <wp:extent cx="1411605" cy="2057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</w:p>
    <w:p w:rsidR="00000000" w:rsidRDefault="00916FF5">
      <w:pPr>
        <w:pStyle w:val="FORMATTEXT"/>
        <w:jc w:val="center"/>
      </w:pPr>
      <w:r>
        <w:t xml:space="preserve">Рисунок 12 </w:t>
      </w:r>
    </w:p>
    <w:p w:rsidR="00000000" w:rsidRDefault="00916FF5">
      <w:pPr>
        <w:pStyle w:val="FORMATTEXT"/>
        <w:ind w:firstLine="568"/>
        <w:jc w:val="both"/>
      </w:pPr>
      <w:r>
        <w:t>Над изображением узла указывают в кружке его обозначение в соответствии с рисунком 13</w:t>
      </w:r>
      <w:r>
        <w:rPr>
          <w:i/>
          <w:iCs/>
        </w:rPr>
        <w:t>а</w:t>
      </w:r>
      <w:r>
        <w:t>, если узел изображен на том же листе, откуда он вынесен, или 13</w:t>
      </w:r>
      <w:r>
        <w:rPr>
          <w:i/>
          <w:iCs/>
        </w:rPr>
        <w:t>б</w:t>
      </w:r>
      <w:r>
        <w:t>, если он вынесен на другом листе.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6658E1">
      <w:pPr>
        <w:pStyle w:val="TOPLEVELTEXT"/>
        <w:jc w:val="center"/>
      </w:pPr>
      <w:r>
        <w:rPr>
          <w:noProof/>
          <w:position w:val="-79"/>
        </w:rPr>
        <w:drawing>
          <wp:inline distT="0" distB="0" distL="0" distR="0">
            <wp:extent cx="2196465" cy="202755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</w:p>
    <w:p w:rsidR="00000000" w:rsidRDefault="00916FF5">
      <w:pPr>
        <w:pStyle w:val="FORMATTEXT"/>
        <w:jc w:val="center"/>
      </w:pPr>
      <w:r>
        <w:t>Рисунок</w:t>
      </w:r>
      <w:r>
        <w:t xml:space="preserve"> 13</w:t>
      </w:r>
    </w:p>
    <w:p w:rsidR="00000000" w:rsidRDefault="00916FF5">
      <w:pPr>
        <w:pStyle w:val="FORMATTEXT"/>
        <w:jc w:val="center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Узлу, являющемуся полным зеркальным отражением другого (основного) исполнения, присваивают то же обозначение, что и основному исполнению, с добавлением индекса "н".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5.5.5 Местные виды обозначают прописными буквами русского алфавита, которые наносят</w:t>
      </w:r>
      <w:r>
        <w:t xml:space="preserve"> рядом со стрелкой, указывающей направление взгляда. Эти же обозначения наносят над изображениями видов.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5.5.6 Для каждого вида изображений (разрезов и сечений, узлов, фрагментов) применяют самостоятельный порядок нумерации или буквенных обозначений.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</w:t>
      </w:r>
      <w:r>
        <w:t>.5.7 На изображении (плане, фасаде или разрезе), откуда выносят фрагмент, соответствующее место отмечают, как правило, фигурной скобкой в соответствии с рисунком 14.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6658E1">
      <w:pPr>
        <w:pStyle w:val="TOPLEVELTEXT"/>
        <w:jc w:val="center"/>
      </w:pPr>
      <w:r>
        <w:rPr>
          <w:noProof/>
          <w:position w:val="-101"/>
        </w:rPr>
        <w:lastRenderedPageBreak/>
        <w:drawing>
          <wp:inline distT="0" distB="0" distL="0" distR="0">
            <wp:extent cx="2901950" cy="257429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</w:p>
    <w:p w:rsidR="00000000" w:rsidRDefault="00916FF5">
      <w:pPr>
        <w:pStyle w:val="FORMATTEXT"/>
        <w:jc w:val="center"/>
      </w:pPr>
      <w:r>
        <w:t xml:space="preserve">Рисунок 14 </w:t>
      </w:r>
    </w:p>
    <w:p w:rsidR="00000000" w:rsidRDefault="00916FF5">
      <w:pPr>
        <w:pStyle w:val="FORMATTEXT"/>
        <w:ind w:firstLine="568"/>
        <w:jc w:val="both"/>
      </w:pPr>
      <w:r>
        <w:t>Наименование и порядковый номер фрагмента наносят под фигурной скобкой или на полке линии-выноски, а также над соответствующим фрагментом.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5.5.8 Изображения до оси симметрии симметричных планов и фасадов з</w:t>
      </w:r>
      <w:r>
        <w:t>даний и сооружений, схем расположения элементов конструкций, планов расположения технологического, энергетического, санитарно-технического и другого оборудования не допускаются.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5.5.9 Если изображение разреза, сечения, узла, вида или фрагмента помещено н</w:t>
      </w:r>
      <w:r>
        <w:t>а другом листе, то после обозначения изображения указывают в скобках номер этого листа в соответствии с рисунками 10, 11</w:t>
      </w:r>
      <w:r>
        <w:rPr>
          <w:i/>
          <w:iCs/>
        </w:rPr>
        <w:t>а</w:t>
      </w:r>
      <w:r>
        <w:t>, 12 и 14.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5.5.10 Изображения допускается поворачивать. При этом в наименованиях изображений на чертежах не приводят условное графиче</w:t>
      </w:r>
      <w:r>
        <w:t xml:space="preserve">ское обозначение "повернуто" </w:t>
      </w:r>
      <w:r w:rsidR="006658E1">
        <w:rPr>
          <w:noProof/>
          <w:position w:val="-7"/>
        </w:rPr>
        <w:drawing>
          <wp:inline distT="0" distB="0" distL="0" distR="0">
            <wp:extent cx="208915" cy="179070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 ГОСТ 2.305, если положение изображения определено однозначно, т.е. ориентировано координационными осями и/или высотными отметками.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5.5.11 Если изображение (например, план) не помещается </w:t>
      </w:r>
      <w:r>
        <w:t>на листе принятого формата, то его делят на несколько участков, размещая их на отдельных листах.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В этом случае на каждом листе, где показан участок изображения, приводят схему целого изображения с необходимыми координационными осями и условным обозначени</w:t>
      </w:r>
      <w:r>
        <w:t>ем (штриховкой) показанного на данном листе участка изображения в соответствии с рисунком 15.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6658E1">
      <w:pPr>
        <w:pStyle w:val="TOPLEVELTEXT"/>
        <w:jc w:val="center"/>
      </w:pPr>
      <w:r>
        <w:rPr>
          <w:noProof/>
          <w:position w:val="-53"/>
        </w:rPr>
        <w:drawing>
          <wp:inline distT="0" distB="0" distL="0" distR="0">
            <wp:extent cx="4591685" cy="1351915"/>
            <wp:effectExtent l="0" t="0" r="0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  <w:r>
        <w:t xml:space="preserve">   </w:t>
      </w:r>
    </w:p>
    <w:p w:rsidR="00000000" w:rsidRDefault="00916FF5">
      <w:pPr>
        <w:pStyle w:val="FORMATTEXT"/>
        <w:ind w:firstLine="568"/>
        <w:jc w:val="both"/>
      </w:pPr>
      <w:r>
        <w:t>Примечание - Если чертежи участков изображения помещены в разных основных комплектах рабочих чертежей, то над номером ли</w:t>
      </w:r>
      <w:r>
        <w:t xml:space="preserve">ста указывают полное обозначение </w:t>
      </w:r>
      <w:r>
        <w:lastRenderedPageBreak/>
        <w:t>соответствующего основного комплекта.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jc w:val="center"/>
      </w:pPr>
      <w:r>
        <w:t xml:space="preserve">Рисунок 15 </w:t>
      </w:r>
    </w:p>
    <w:p w:rsidR="00000000" w:rsidRDefault="00916FF5">
      <w:pPr>
        <w:pStyle w:val="FORMATTEXT"/>
        <w:ind w:firstLine="568"/>
        <w:jc w:val="both"/>
      </w:pPr>
      <w:r>
        <w:t>5.5.12 Если планы этажей многоэтажного здания имеют небольшие отличия друг от друга, то полностью выполняют план одного из этажей, для других этажей выполняют только те ча</w:t>
      </w:r>
      <w:r>
        <w:t>сти плана, которые необходимы для показа отличия от плана, изображенного полностью.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Под наименованием частично изображенного плана приводят запись: "Остальное см. план (наименование полностью изображенного плана)".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5.5.13 В наименованиях планов здания </w:t>
      </w:r>
      <w:r>
        <w:t>или сооружения указывают слово "План" и отметку чистого пола или номер этажа, или обозначение соответствующей секущей плоскости (при выполнении двух и более планов на разных уровнях в пределах этажа).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Примеры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 xml:space="preserve"> </w:t>
      </w:r>
    </w:p>
    <w:p w:rsidR="00000000" w:rsidRDefault="00916FF5">
      <w:pPr>
        <w:pStyle w:val="FORMATTEXT"/>
        <w:ind w:firstLine="56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 План на отм. 0,000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 xml:space="preserve"> </w:t>
      </w:r>
    </w:p>
    <w:p w:rsidR="00000000" w:rsidRDefault="00916FF5">
      <w:pPr>
        <w:pStyle w:val="FORMATTEXT"/>
        <w:ind w:firstLine="56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 План 2 этажа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 xml:space="preserve"> 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>3 П</w:t>
      </w:r>
      <w:r>
        <w:rPr>
          <w:b/>
          <w:bCs/>
          <w:i/>
          <w:iCs/>
        </w:rPr>
        <w:t>лан 3-3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 выполнении части плана в наименовании указывают оси, ограничивающие эту часть плана.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План на отм. 0,000 между осями 21-30 и А-Д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Допускается в наименовании плана этажа указывать назначение помещений, расположенных на этаже.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5.5.</w:t>
      </w:r>
      <w:r>
        <w:t>14 В наименованиях разрезов здания (сооружения) указывают слово "Разрез" и обозначение соответствующей секущей плоскости по 5.5.2.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Разрез 1-1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Примечание - В наименованиях разрезов изделий слово "Разрез" не указывают. </w:t>
      </w:r>
    </w:p>
    <w:p w:rsidR="00000000" w:rsidRDefault="00916FF5">
      <w:pPr>
        <w:pStyle w:val="FORMATTEXT"/>
        <w:ind w:firstLine="568"/>
        <w:jc w:val="both"/>
      </w:pPr>
    </w:p>
    <w:p w:rsidR="00000000" w:rsidRDefault="00916FF5">
      <w:pPr>
        <w:pStyle w:val="FORMATTEXT"/>
        <w:ind w:firstLine="568"/>
        <w:jc w:val="both"/>
      </w:pPr>
      <w:r>
        <w:t>Наименованиями сечений я</w:t>
      </w:r>
      <w:r>
        <w:t>вляются цифровые или буквенные обозначения секущих плоскостей.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- 5-5, Б-Б, а-а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5.5.15 В наименованиях фасадов здания или сооружения указывают слово "Фасад" и обозначения крайних осей, между которыми расположен фасад.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Фасад 1-12, Фасад</w:t>
      </w:r>
      <w:r>
        <w:rPr>
          <w:b/>
          <w:bCs/>
          <w:i/>
          <w:iCs/>
        </w:rPr>
        <w:t xml:space="preserve"> 1-1, Фасад А-Г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Допускается в наименовании фасада указывать его расположение, например "главный", "дворовый" и т.п.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5.5.16 Наименования изображений на чертежах не подчеркивают.</w:t>
      </w:r>
    </w:p>
    <w:p w:rsidR="00000000" w:rsidRDefault="00916FF5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6 Правила выполнения спецификаций на чертежах </w:t>
      </w:r>
    </w:p>
    <w:p w:rsidR="00000000" w:rsidRDefault="00916FF5">
      <w:pPr>
        <w:pStyle w:val="FORMATTEXT"/>
        <w:ind w:firstLine="568"/>
        <w:jc w:val="both"/>
      </w:pPr>
      <w:r>
        <w:t>6.1 К схемам распол</w:t>
      </w:r>
      <w:r>
        <w:t>ожения элементов сборной конструкции, монолитной железобетонной конструкции, к чертежам расположения технологического оборудования и/или трубопроводов, установок (блоков) технологического, санитарно-технического и другого оборудования, а также к другим чер</w:t>
      </w:r>
      <w:r>
        <w:t>тежам составляют спецификации по форме 7 (приложение К).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 выполнении чертежей групповым методом составляют групповые спецификации по форме 8 (приложение К).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6.2 Спецификацию помещают, как правило, на листе чертежей, где изображены схемы, планы распо</w:t>
      </w:r>
      <w:r>
        <w:t>ложения оборудования и трубопроводов, планы установок. Допускается выполнять спецификацию на отдельных листах в качестве последующих листов чертежей.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6.3 В электронных моделях, при необходимости, спецификации и другие таблицы на чертежах допускается выпо</w:t>
      </w:r>
      <w:r>
        <w:t>лнять в рабочем пространстве электронной модели с учетом положений ГОСТ 2.052. В этом случае их рекомендуется выполнять на отдельном информационном уровне.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6.4 Спецификации строительных изделий составляют по ГОСТ 21.501.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7 Правила внесения измен</w:t>
      </w:r>
      <w:r>
        <w:rPr>
          <w:b/>
          <w:bCs/>
          <w:color w:val="000001"/>
        </w:rPr>
        <w:t xml:space="preserve">ений </w:t>
      </w: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7.1 Общие положения </w:t>
      </w:r>
    </w:p>
    <w:p w:rsidR="00000000" w:rsidRDefault="00916FF5">
      <w:pPr>
        <w:pStyle w:val="FORMATTEXT"/>
        <w:ind w:firstLine="568"/>
        <w:jc w:val="both"/>
      </w:pPr>
      <w:r>
        <w:t>7.1.1 На основании положений раздела 7 настоящего стандарта могут быть разработаны стандарты организаций, учитывающие особенности внесения изменений в проектные документы в зависимости от объема документации, услови</w:t>
      </w:r>
      <w:r>
        <w:t>й документооборота и используемых САПР и СЭД.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7.1.2 Изменением документа, ранее переданного заказчику, является любое исправление, исключение или добавление в него каких-либо данных без изменения обозначения этого документа.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Обозначение документа допус</w:t>
      </w:r>
      <w:r>
        <w:t>кается изменять только в случае, когда разным документам ошибочно присвоены одинаковые обозначения или в обозначении документа допущена ошибка.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Внесение изменений в расчеты не допускается.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7.1.3 Если изменение документа неприемлемо, то должен быть выпу</w:t>
      </w:r>
      <w:r>
        <w:t>щен новый документ с новым обозначением.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7.1.4 Любое изменение в документе, вызывающее какие-либо изменения в других документах, должно одновременно сопровождаться внесением соответствующих изменений во все взаимосвязанные документы.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7.1.5 Изменения вн</w:t>
      </w:r>
      <w:r>
        <w:t>осят в подлинник документа.</w:t>
      </w:r>
    </w:p>
    <w:p w:rsidR="00000000" w:rsidRDefault="00916FF5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7.1.6 Информацию о факте изменения документа указывают: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бумажных документах - в основной надписи этих документов и/или в таблицах регистрации изменений;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ДЭ - в реквизитной части этих документов;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"Примеч</w:t>
      </w:r>
      <w:r>
        <w:t>ание" документов и ведомостей, предназначенных для учета документов.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7.2 Разрешение на внесение изменений </w:t>
      </w:r>
    </w:p>
    <w:p w:rsidR="00000000" w:rsidRDefault="00916FF5">
      <w:pPr>
        <w:pStyle w:val="FORMATTEXT"/>
        <w:ind w:firstLine="568"/>
        <w:jc w:val="both"/>
      </w:pPr>
      <w:r>
        <w:t>7.2.1 Изменение документа (в том числе его аннулирование) выполняют, как правило, на основании разрешения на внесение изменений (далее - раз</w:t>
      </w:r>
      <w:r>
        <w:t>решение). Разрешение выполняют на бумажном носителе по формам 9 и 9а (приложение Л) или как ДЭ.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Разрешение регистрируют в соответствии с ГОСТ Р 21.1003.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7.2.2 Разрешение утверждает руководитель организации - разработчика документа или другое уполномоче</w:t>
      </w:r>
      <w:r>
        <w:t>нное им должностное лицо.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Разрешение является основанием для получения подлинников документов и внесения в них изменений.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7.2.3 Подлинники разрешений на бумажном носителе хранят в архиве организации.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7.2.4 Изменения в каждый документ (например, основ</w:t>
      </w:r>
      <w:r>
        <w:t>ной комплект рабочих чертежей, спецификацию оборудования, изделий и материалов) вносят на основании отдельного разрешения.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Допускается составлять одно общее разрешение на изменения, вносимые одновременно в несколько документов, если изменения взаимосвяза</w:t>
      </w:r>
      <w:r>
        <w:t>ны или одинаковы для всех изменяемых документов.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Изменения в документы основного комплекта рабочих чертежей, оформленного отдельными документами (см. 4.2.5), а также в документы тома проектной документации вносят на основании одного общего разрешения.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7.2.5 При внесении изменений в ДЭ разрешение допускается не оформлять, если в САПР и СЭД ведутся учет и хранение версий документа и обеспечивается контроль доступа, исключающий возможность несанкционированного внесения изменений.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7.3 Внесение изме</w:t>
      </w:r>
      <w:r>
        <w:rPr>
          <w:b/>
          <w:bCs/>
          <w:color w:val="000001"/>
        </w:rPr>
        <w:t xml:space="preserve">нений </w:t>
      </w:r>
    </w:p>
    <w:p w:rsidR="00000000" w:rsidRDefault="00916FF5">
      <w:pPr>
        <w:pStyle w:val="FORMATTEXT"/>
        <w:ind w:firstLine="568"/>
        <w:jc w:val="both"/>
      </w:pPr>
      <w:r>
        <w:t xml:space="preserve">7.3.1 Изменения обозначают порядковыми номерами (1, 2, 3 и т.д.). Один порядковый номер изменения присваивают всем изменениям, которые вносят в документ по одному разрешению. Его указывают для всего документа, независимо от того, на скольких листах </w:t>
      </w:r>
      <w:r>
        <w:t>он выполнен.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7.3.2 При внесении изменений в подлинник ДЭ любое изменение индексируется как </w:t>
      </w:r>
      <w:r>
        <w:lastRenderedPageBreak/>
        <w:t>новая версия этого документа.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7.3.3 Изменения в бумажные подлинники документов вносят: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зачеркиванием;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подчисткой (смывкой);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закрашиванием белым цвето</w:t>
      </w:r>
      <w:r>
        <w:t>м;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введением новых данных;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заменой листов или всего документа;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введением новых дополнительных листов и/или документов;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исключением отдельных листов документа.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 этом учитывают физическое состояние подлинника.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7.3.4 Изменения в докумен</w:t>
      </w:r>
      <w:r>
        <w:t>ты вносят автоматизированным и рукописным способами.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7.3.5 Рукописным способом изменения вносят в бумажные подлинники документов в соответствии с 7.3.9-7.3.16.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После внесения изменений подлинники должны быть пригодны для изготовления копий документации</w:t>
      </w:r>
      <w:r>
        <w:t xml:space="preserve"> надлежащего качества способами репрографии.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7.3.6 Внесение изменений в ДЭ производят путем выпуска новой версии документа с внесенными изменениями.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7.3.7 При внесении изменений автоматизированным способом изготовляют новый подлинник с учетом вносимых </w:t>
      </w:r>
      <w:r>
        <w:t>изменений и сохраняют его прежнее обозначение.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Новый подлинник изготовляют также, если для рукописного внесения изменений недостаточно места или возможно нарушение четкости изображения при исправлении.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Если заменяют или добавляют один или несколько лис</w:t>
      </w:r>
      <w:r>
        <w:t>тов подлинника, то на них сохраняют инвентарный номер, присвоенный подлиннику.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 замене всех листов подлинника ему присваивают новый инвентарный номер.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7.3.8 Изменения в сметную документацию осуществляют автоматизированным способом с заменой всего до</w:t>
      </w:r>
      <w:r>
        <w:t>кумента.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7.3.9 Изменяемые размеры, слова, знаки, надписи и т.п. зачеркивают сплошными тонкими линиями и рядом проставляют новые данные.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7.3.10 При изменении изображения (части изображения) его обводят сплошной тонкой линией, образующей замкнутый контур</w:t>
      </w:r>
      <w:r>
        <w:t>, и крестообразно перечеркивают сплошными тонкими линиями в соответствии с рисунком 16.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6658E1">
      <w:pPr>
        <w:pStyle w:val="TOPLEVELTEXT"/>
        <w:jc w:val="center"/>
      </w:pPr>
      <w:r>
        <w:rPr>
          <w:noProof/>
          <w:position w:val="-130"/>
        </w:rPr>
        <w:lastRenderedPageBreak/>
        <w:drawing>
          <wp:inline distT="0" distB="0" distL="0" distR="0">
            <wp:extent cx="3786505" cy="3319780"/>
            <wp:effectExtent l="0" t="0" r="444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</w:p>
    <w:p w:rsidR="00000000" w:rsidRDefault="00916FF5">
      <w:pPr>
        <w:pStyle w:val="FORMATTEXT"/>
        <w:jc w:val="center"/>
      </w:pPr>
      <w:r>
        <w:t>Рисунок 16</w:t>
      </w:r>
    </w:p>
    <w:p w:rsidR="00000000" w:rsidRDefault="00916FF5">
      <w:pPr>
        <w:pStyle w:val="FORMATTEXT"/>
        <w:jc w:val="center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Новое изображение измененного участка выполняют на свободном поле листа или на другом листе без поворотов.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7.3.11 </w:t>
      </w:r>
      <w:r>
        <w:t>Изменяемым и дополнительным участкам изображения присваивают обозначение, состоящее из порядкового номера очередного изменения документа и через точку порядкового номера изменяемого (дополнительного) участка изображения в пределах данного листа. При этом н</w:t>
      </w:r>
      <w:r>
        <w:t>овому изображению измененного участка присваивают обозначение изменения замененного изображения.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Если новое изображение измененного участка размещают на другом листе, то присвоенное ему обозначение изменения сохраняют и в таблице изменений этого листа не</w:t>
      </w:r>
      <w:r>
        <w:t xml:space="preserve"> учитывают.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7.3.12 Около каждого изменения, в том числе около места, исправленного подчисткой (смывкой) или закрашиванием белым цветом, за пределами изображения или текста наносят в параллелограмме обозначение изменения (см. рисунок 16) и от этого паралл</w:t>
      </w:r>
      <w:r>
        <w:t>елограмма проводят сплошную тонкую линию к измененному участку.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Допускается от параллелограмма с обозначением изменения линию к измененному участку не проводить.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 внесении изменений в текстовые документы (в текстовую часть документов) линии от парал</w:t>
      </w:r>
      <w:r>
        <w:t>лелограмма с обозначением изменения не проводят.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7.3.13 Близко расположенные друг от друга измененные размеры, слова, знаки, надписи и т.п. обводят сплошной тонкой линией, образующей замкнутый контур, без перечеркивания в соответствии с рисунком 17.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6658E1">
      <w:pPr>
        <w:pStyle w:val="TOPLEVELTEXT"/>
        <w:jc w:val="center"/>
      </w:pPr>
      <w:r>
        <w:rPr>
          <w:noProof/>
          <w:position w:val="-120"/>
        </w:rPr>
        <w:lastRenderedPageBreak/>
        <w:drawing>
          <wp:inline distT="0" distB="0" distL="0" distR="0">
            <wp:extent cx="2723515" cy="3061335"/>
            <wp:effectExtent l="0" t="0" r="635" b="57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</w:p>
    <w:p w:rsidR="00000000" w:rsidRDefault="00916FF5">
      <w:pPr>
        <w:pStyle w:val="FORMATTEXT"/>
        <w:jc w:val="center"/>
      </w:pPr>
      <w:r>
        <w:t>Рисунок 17</w:t>
      </w:r>
    </w:p>
    <w:p w:rsidR="00000000" w:rsidRDefault="00916FF5">
      <w:pPr>
        <w:pStyle w:val="FORMATTEXT"/>
        <w:jc w:val="center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7.3.14 Если новое изображение измененного участка помещают на другом листе, то у замененного изображения указывают также номер листа, на котором находится новое изображение (см. рисунок 16).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7.3.15 Над новы</w:t>
      </w:r>
      <w:r>
        <w:t>м изображением измененного участка помещают в параллелограмме обозначение изменения замененного изображения, а при параллелограмме указывают: "Взамен перечеркнутого".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Если новое изображение измененного участка помещают на другом листе, то при параллелогр</w:t>
      </w:r>
      <w:r>
        <w:t>амме указывают: "Взамен перечеркнутого на листе (номер листа, на котором находится замененное изображение)" в соответствии с рисунком 18.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6658E1">
      <w:pPr>
        <w:pStyle w:val="TOPLEVELTEXT"/>
        <w:jc w:val="center"/>
      </w:pPr>
      <w:r>
        <w:rPr>
          <w:noProof/>
          <w:position w:val="-127"/>
        </w:rPr>
        <w:drawing>
          <wp:inline distT="0" distB="0" distL="0" distR="0">
            <wp:extent cx="3548380" cy="3230245"/>
            <wp:effectExtent l="0" t="0" r="0" b="825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</w:p>
    <w:p w:rsidR="00000000" w:rsidRDefault="00916FF5">
      <w:pPr>
        <w:pStyle w:val="FORMATTEXT"/>
        <w:jc w:val="center"/>
      </w:pPr>
      <w:r>
        <w:lastRenderedPageBreak/>
        <w:t>Рисунок 18</w:t>
      </w:r>
    </w:p>
    <w:p w:rsidR="00000000" w:rsidRDefault="00916FF5">
      <w:pPr>
        <w:pStyle w:val="FORMATTEXT"/>
        <w:jc w:val="center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7.3.16 Если новое изображение измененного участка помещают около замененного, то их соединяют линиями-выносками с обозначением изменения в соответствии с рисунком 19.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6658E1">
      <w:pPr>
        <w:pStyle w:val="TOPLEVELTEXT"/>
        <w:jc w:val="center"/>
      </w:pPr>
      <w:r>
        <w:rPr>
          <w:noProof/>
          <w:position w:val="-145"/>
        </w:rPr>
        <w:drawing>
          <wp:inline distT="0" distB="0" distL="0" distR="0">
            <wp:extent cx="6092825" cy="3697605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</w:p>
    <w:p w:rsidR="00000000" w:rsidRDefault="00916FF5">
      <w:pPr>
        <w:pStyle w:val="FORMATTEXT"/>
        <w:jc w:val="center"/>
      </w:pPr>
      <w:r>
        <w:t>Рисунок 19</w:t>
      </w:r>
    </w:p>
    <w:p w:rsidR="00000000" w:rsidRDefault="00916FF5">
      <w:pPr>
        <w:pStyle w:val="FORMATTEXT"/>
        <w:jc w:val="center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Над дополнительным изображением помещают в параллелограмме обозначение изменения, а при параллелограмме указывают: "Дополнение" в соответствии с рисунком 20.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6658E1">
      <w:pPr>
        <w:pStyle w:val="TOPLEVELTEXT"/>
        <w:jc w:val="center"/>
      </w:pPr>
      <w:r>
        <w:rPr>
          <w:noProof/>
          <w:position w:val="-162"/>
        </w:rPr>
        <w:lastRenderedPageBreak/>
        <w:drawing>
          <wp:inline distT="0" distB="0" distL="0" distR="0">
            <wp:extent cx="2564130" cy="4134485"/>
            <wp:effectExtent l="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</w:p>
    <w:p w:rsidR="00000000" w:rsidRDefault="00916FF5">
      <w:pPr>
        <w:pStyle w:val="FORMATTEXT"/>
        <w:jc w:val="center"/>
      </w:pPr>
      <w:r>
        <w:t>Рисунок 20</w:t>
      </w:r>
    </w:p>
    <w:p w:rsidR="00000000" w:rsidRDefault="00916FF5">
      <w:pPr>
        <w:pStyle w:val="FORMATTEXT"/>
        <w:jc w:val="center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7.3.17 При добавлении нового лис</w:t>
      </w:r>
      <w:r>
        <w:t>та текстового документа допускается присваивать ему номер предыдущего листа с добавлением очередной строчной буквы русского алфавита или через точку арабской цифры, например 3а или 3.1.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В текстовых документах, содержащих в основном сплошной текст, допуск</w:t>
      </w:r>
      <w:r>
        <w:t>ается при добавлении нового пункта присваивать ему номер предыдущего пункта с добавлением очередной строчной буквы русского алфавита, а при исключении пункта - сохранять номера последующих пунктов.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7.3.18 При изменении общего количества листов документа </w:t>
      </w:r>
      <w:r>
        <w:t>на его первом листе в основной надписи вносят соответствующие исправления в графу "Листов".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7.3.19 Данные об изменениях, внесенных в подлинник, указывают в таблице изменений, помещенной в основной надписи (при ее наличии), а при недостатке места - в допо</w:t>
      </w:r>
      <w:r>
        <w:t>лнительной таблице к ней (см. 5.2.6).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В новой (измененной) версии ДЭ в таблице изменений указывают данные только о последнем изменении.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7.3.20 При внесении изменений в документы таблицу изменений заполняют на листах (листе):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первом (заглавном) ново</w:t>
      </w:r>
      <w:r>
        <w:t>го подлинника, изготовленном в целом взамен старого;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измененных;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lastRenderedPageBreak/>
        <w:t>- выпущенных вместо замененных;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добавленных вновь.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7.3.21 В таблице изменений указывают: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а) в графе "Изм." - порядковый номер изменения документа. При замене подлинника новым оч</w:t>
      </w:r>
      <w:r>
        <w:t>ередной порядковый номер проставляют, исходя из последнего номера изменения, указанного в замененном подлиннике;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б) в графе "Кол. уч." - количество изменяемых участков изображения на данном листе в пределах очередного изменения;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в) в графе "Лист":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1)</w:t>
      </w:r>
      <w:r>
        <w:t> на листах, выпущенных вместо замененных, - "Зам.";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2) на листах, добавленных вновь, - "Нов.";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3) при замене всех листов подлинника при ручном внесении изменений на первом (заглавном) листе - "Все" (при этом таблицу изменений на других листах этого под</w:t>
      </w:r>
      <w:r>
        <w:t>линника не заполняют), автоматизированным способом - "Зам." на всех листах.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В остальных случаях в графе "Лист" ставят прочерк;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г) в графе "N док." - обозначение разрешения;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д) в графе "Подп." - подпись лица, ответственного за правильность внесения из</w:t>
      </w:r>
      <w:r>
        <w:t>менения. При замене всех листов подлинника автоматизированным способом подпись проставляют только на первом (заглавном) листе. Подпись нормоконтролера проставляют на поле для подшивки листа (кроме листов, выпущенных вместо замененных и новых);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е) в графе</w:t>
      </w:r>
      <w:r>
        <w:t xml:space="preserve"> "Дата" - дату внесения изменения.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7.3.22 Регистрацию изменений в текстовых документах рекомендуется производить в таблице регистрации изменений по форме 10 (приложение М), которую размещают на отдельном последнем листе документа при внесении первого и п</w:t>
      </w:r>
      <w:r>
        <w:t>оследующих изменений.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7.3.23 При замене листов документов, оформленных основными надписями по формам 3-5, листы, выпущенные вместо замененных, подписывают в графах 10-13 основных надписей в соответствии с порядком, предусмотренным для вновь разработанных</w:t>
      </w:r>
      <w:r>
        <w:t xml:space="preserve"> листов.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7.3.24 При аннулировании или замене листов документа на всех аннулированных и замененных листах подлинника проставляют штамп "Аннулирован (заменен)" по форме, приведенной в ГОСТ Р 21.1003 (приложение Г), который заполняют согласно указаниям, при</w:t>
      </w:r>
      <w:r>
        <w:t>веденным там же.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7.4 Особенности внесения изменений в проектную документацию </w:t>
      </w:r>
    </w:p>
    <w:p w:rsidR="00000000" w:rsidRDefault="00916FF5">
      <w:pPr>
        <w:pStyle w:val="FORMATTEXT"/>
        <w:ind w:firstLine="568"/>
        <w:jc w:val="both"/>
      </w:pPr>
      <w:r>
        <w:t>7.4.1 Внесение изменений в проектную документацию производят согласно 7.1-7.3 с учетом положений 7.4.2-7.4.8.</w:t>
      </w:r>
    </w:p>
    <w:p w:rsidR="00000000" w:rsidRDefault="00916FF5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7.4.2 Изменения в проектную документацию, ранее переданну</w:t>
      </w:r>
      <w:r>
        <w:t>ю заказчику, как правило, вносят автоматизированным способом и осуществляют: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заменой, добавлением или исключением отдельных листов тома;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заменой (перевыпуском) тома - при его полной переработке;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выпуском дополнительных томов.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7.4.3 При полной</w:t>
      </w:r>
      <w:r>
        <w:t xml:space="preserve"> переработке раздела или подраздела проектной документации в начале его текстовой части рекомендуется приводить сведения о внесенных изменениях: основание для внесения изменений, краткое описание внесенных изменений.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7.4.4 Если изменения вносят на основа</w:t>
      </w:r>
      <w:r>
        <w:t>нии отрицательного заключения экспертизы проектной документации, то в раздел "Пояснительная записка" в качестве приложения включают справку с описанием изменений, внесенных в проектную документацию. Справка должна быть подписана лицом, ответственным за под</w:t>
      </w:r>
      <w:r>
        <w:t>готовку проектной документации, - главным инженером проекта.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7.4.5 Регистрацию изменений (версий) тома в целом производят в таблице регистрации изменений по форме 11 (приложение М), которую размещают при внесении изменений на его титульном листе и обложк</w:t>
      </w:r>
      <w:r>
        <w:t>е. Допускается приводить таблицу только на обложке.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В таблице регистрации изменений не учитывают исправления, внесенные в ведомость "Состав проектной документации" в связи с изменениями в других томах проектной документации.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7.4.6 Сведения об изменения</w:t>
      </w:r>
      <w:r>
        <w:t>х листов графических документов указывают в графе "Примечание" содержания тома: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а) для замененных листов при внесении первого изменения - "Изм. 1 (Зам.)", последующих изменений - дополнительно очередные номера изменений, отделяя их от предыдущих точкой с</w:t>
      </w:r>
      <w:r>
        <w:t xml:space="preserve"> запятой.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Изм. 1 (Зам.);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б) для исключенных (аннулированных) листов при номере изменения - "(Аннул.)". </w:t>
      </w:r>
    </w:p>
    <w:p w:rsidR="00000000" w:rsidRDefault="00916FF5">
      <w:pPr>
        <w:pStyle w:val="FORMATTEXT"/>
        <w:ind w:firstLine="568"/>
        <w:jc w:val="both"/>
      </w:pP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Изм. 1 (Аннул.);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в) для дополнительных листов при номере изменения - "(Нов.)" </w:t>
      </w:r>
    </w:p>
    <w:p w:rsidR="00000000" w:rsidRDefault="00916FF5">
      <w:pPr>
        <w:pStyle w:val="FORMATTEXT"/>
        <w:ind w:firstLine="568"/>
        <w:jc w:val="both"/>
      </w:pP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Изм. 1 (Нов.).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7.4.7 При выполнении </w:t>
      </w:r>
      <w:r>
        <w:t>дополнительных томов проектной документации вносят исправления в ведомость "Состав проектной документации".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Сведения об изменениях ведомости "Состав проектной документации" в содержании тома не приводят.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lastRenderedPageBreak/>
        <w:t>7.4.8 Изменения в утвержденную проектную докумен</w:t>
      </w:r>
      <w:r>
        <w:t>тацию, связанные с изменением параметров объекта строительства, влияющих на его конструктивную надежность и безопасность, и необходимостью переутверждения проектной документации, вносят по решению заказчика на основе нового задания на проектирование или до</w:t>
      </w:r>
      <w:r>
        <w:t>полнения к ранее утвержденному заданию на проектирование.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7.5 Особенности внесения изменений в рабочую документацию </w:t>
      </w:r>
    </w:p>
    <w:p w:rsidR="00000000" w:rsidRDefault="00916FF5">
      <w:pPr>
        <w:pStyle w:val="FORMATTEXT"/>
        <w:ind w:firstLine="568"/>
        <w:jc w:val="both"/>
      </w:pPr>
      <w:r>
        <w:t>7.5.1 Внесение изменений в рабочую документацию производят согласно 7.1-7.3 с учетом положений 7.5.2-7.5.9.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7.5.2 При внесении и</w:t>
      </w:r>
      <w:r>
        <w:t>зменений в листы основного комплекта рабочих чертежей в ведомости рабочих чертежей этого комплекта в графе "Примечание" указывают: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для замененных, аннулированных и дополнительных листов - сведения в соответствии с перечислениями а)-в) 7.4.6;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для из</w:t>
      </w:r>
      <w:r>
        <w:t>мененных листов (рукописным способом) при внесении первого изменения - "Изм. 1", последующих изменений - дополнительно очередные номера изменений, отделяя их от предыдущих точкой с запятой.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Изм. 1; 2; 3.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В случае замены листов общих данных в в</w:t>
      </w:r>
      <w:r>
        <w:t>едомости рабочих чертежей этого комплекта допускается приводить сведения только о последнем изменении листов основного комплекта.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7.5.3 Если в основной комплект рабочих чертежей включают дополнительные листы, то им присваивают очередные порядковые номера</w:t>
      </w:r>
      <w:r>
        <w:t xml:space="preserve"> и записывают в продолжение ведомости рабочих чертежей соответствующего основного комплекта.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 недостатке места в ведомости рабочих чертежей для записи дополнительных листов продолжение ведомости переносят на первый из дополнительных листов. При этом в</w:t>
      </w:r>
      <w:r>
        <w:t xml:space="preserve"> конце ведомости рабочих чертежей, помещенной в "Общих данных", делают запись: "Продолжение ведомости см. на листе (номер листа)", а над ведомостью на дополнительном листе помещают заголовок: "Ведомость рабочих чертежей основного комплекта (Продолжение)".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 изменении наименований листов вносят соответствующие исправления в графу "Наименование".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При внесении изменений рукописным способом номера и наименования аннулированных листов в ведомости рабочих чертежей зачеркивают, автоматизированным способом - </w:t>
      </w:r>
      <w:r>
        <w:t>графу "Наименование" для аннулированных листов не заполняют.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7.5.4 При внесении изменений в документы основного комплекта, оформленного отдельными документами, вносят соответствующие исправления в ведомость документов основного комплекта рабочих чертежей</w:t>
      </w:r>
      <w:r>
        <w:t>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7.5.5 При выполнении дополнительных и аннулировании ранее выполненных прилагаемых документов вносят исправления в раздел "Прилагаемые документы" </w:t>
      </w:r>
      <w:r>
        <w:lastRenderedPageBreak/>
        <w:t>ведомости ссылочных и прилагаемых документов соответствующего основного комплекта рабочих чертежей.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 з</w:t>
      </w:r>
      <w:r>
        <w:t>амене в рабочих чертежах ссылочных документов (см. 4.2.8) вносят исправления в соответствующий раздел ведомости ссылочных и прилагаемых документов.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7.5.6 При выполнении дополнительных и аннулировании ранее выполненных основных комплектов рабочих чертежей</w:t>
      </w:r>
      <w:r>
        <w:t xml:space="preserve"> вносят исправления в ведомость основных комплектов рабочих чертежей.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7.5.7 В таблицах изменений на листах общих данных исправления, внесенные в ведомости общих данных в связи с внесением изменений в листы основного комплекта и прилагаемые документы, не </w:t>
      </w:r>
      <w:r>
        <w:t>учитывают как участки изменений в соответствии с 7.3.11.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7.5.8 Регистрацию изменений в документах рабочей документации, оформленных титульными листами, производят также в таблице регистрации изменений по форме 11 (приложение М), которую размещают на титу</w:t>
      </w:r>
      <w:r>
        <w:t>льном листе при внесении изменений.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7.5.9 Копии листов (измененных, дополнительных и выпущенных вместо замененных листов) рабочей документации на бумажном носителе направляют организациям, которым ранее были направлены копии документов, одновременно с ко</w:t>
      </w:r>
      <w:r>
        <w:t>пиями общих данных соответствующего основного комплекта рабочих чертежей, уточненных в соответствии с 7.5.2-7.5.6.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В электронном виде организациям направляют новые версии документов с внесенными изменениями (см. 7.3.6).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8 Правила оформления сбро</w:t>
      </w:r>
      <w:r>
        <w:rPr>
          <w:b/>
          <w:bCs/>
          <w:color w:val="000001"/>
        </w:rPr>
        <w:t xml:space="preserve">шюрованной документации </w:t>
      </w:r>
    </w:p>
    <w:p w:rsidR="00000000" w:rsidRDefault="00916FF5">
      <w:pPr>
        <w:pStyle w:val="FORMATTEXT"/>
        <w:ind w:firstLine="568"/>
        <w:jc w:val="both"/>
      </w:pPr>
      <w:r>
        <w:t>8.1 Копии текстовых и графических материалов проектной документации и отчетной технической документации по инженерным изысканиям брошюруют в тома, сложенными на формат А4 ГОСТ 2.301.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Примечание - Под брошюровкой понимается размещ</w:t>
      </w:r>
      <w:r>
        <w:t>ение материалов проектной документации на бумажном носителе в переплетах или в твердых папках с легкоразъемными креплениями (замками).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8.2 Копии документов рабочей документации комплектуют в папки полистно, сложенными на формат А4, как правило, отдельно </w:t>
      </w:r>
      <w:r>
        <w:t>по основным комплектам рабочих чертежей.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Допускается брошюровать копии рабочих документов в тома в соответствии с 8.1 или в альбомы, сложенными на формат A3.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Количество листов, включаемых в папку или альбом, должно соответствовать 4.1.5.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8.3 Каждый д</w:t>
      </w:r>
      <w:r>
        <w:t>окумент, том или альбом, предназначенный для брошюровки, а также папку со сложенными в нее документами оформляют обложкой по форме 12 (приложение Н). Обложку не нумеруют и не включают в общее количество листов.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8.4 Первым листом сброшюрованного документа</w:t>
      </w:r>
      <w:r>
        <w:t xml:space="preserve">, а также тома, состоящего из </w:t>
      </w:r>
      <w:r>
        <w:lastRenderedPageBreak/>
        <w:t>нескольких документов, альбома или папки с рабочей документацией, является титульный лист.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Титульный лист выполняют по форме 13 (приложение П). Примеры выполнения титульных листов приведены на рисунках Р.1 и Р.2 (приложение </w:t>
      </w:r>
      <w:r>
        <w:t>Р).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В томе проектной документации, состоящем из нескольких самостоятельных документов, включая текстовую часть, титульный лист к текстовой части, как правило, не выполняют.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8.5 Все листы сброшюрованного тома (альбома) рекомендуется нумеровать сквозной </w:t>
      </w:r>
      <w:r>
        <w:t>нумерацией листов, начиная с титульного листа. При этом титульный лист не нумеруют. Номер листа указывают в правом верхнем углу рабочего поля листа (см. приложение И).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Кроме того, текстовые и графические документы, включенные в том (альбом) и имеющие сам</w:t>
      </w:r>
      <w:r>
        <w:t>остоятельное обозначение, должны иметь порядковую нумерацию листов в пределах документа с одним обозначением в основной надписи или в колонтитуле (в соответствии с 4.1.8).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8.6 При комплектовании нескольких документов в виде тома, альбома, а также в папку</w:t>
      </w:r>
      <w:r>
        <w:t xml:space="preserve"> после титульного листа приводят содержание тома (альбома, папки), которое является перечнем документов, входящих в том (альбом, папку). Содержание выполняют по форме 2 (приложение Г) на листах формата А4.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Документы в содержании записывают в последовател</w:t>
      </w:r>
      <w:r>
        <w:t>ьности их комплектования в том, альбом или папку. Графические документы проектной и отчетной технической документации по инженерным изысканиям записывают полистно. Обложку и титульный лист в содержание не записывают.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В графах содержания указывают: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- в </w:t>
      </w:r>
      <w:r>
        <w:t>графе "Обозначение" - обозначение документа;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"Наименование" - наименование документа в полном соответствии с наименованием, указанным в основной надписи или на титульном листе;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"Примечание" - сведения об изменениях, вносимых в запис</w:t>
      </w:r>
      <w:r>
        <w:t>анные документы, а также номер листа тома по сквозной нумерации листов тома в соответствии с 8.5, с которого начинается документ.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Если сквозную нумерацию не выполняют, то в графе "Примечание" приводят общее количество листов каждого документа. В конце со</w:t>
      </w:r>
      <w:r>
        <w:t>держания приводят общее количество листов, включенных в том (альбом, папку).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Первый лист содержания тома (альбома, папки) оформляют основной надписью по форме 5 (приложение Ж), последующие - по форме 6 (приложение Ж). Содержанию присваивают обозначение, </w:t>
      </w:r>
      <w:r>
        <w:t>состоящее из обозначения тома (альбома, папки) и через дефис шифра "С".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- 2345-ПЗУ2-С; 2345-11-КЖ.И-С; 2345-11-ОВ.ОЛ-С; 2345-11-ТХ.Н-С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В графе 5 основной надписи указывают "Содержание тома" или, соответственно, </w:t>
      </w:r>
      <w:r>
        <w:lastRenderedPageBreak/>
        <w:t>"Содержание альбома" и "Содержание</w:t>
      </w:r>
      <w:r>
        <w:t xml:space="preserve"> папки" и далее - номер соответствующего тома, альбома или папки (при наличии).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8.7 Титульные листы томов проектной документации оформляют подписями: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руководителя или главного инженера организации;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лица, ответственного за подготовку проектной док</w:t>
      </w:r>
      <w:r>
        <w:t>ументации, например главного инженера (архитектора) проекта.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Титульные листы рабочих документов оформляют подписью лица, ответственного за подготовку рабочей документации, - главного инженера (архитектора) проекта.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Титульный лист технического отчета по</w:t>
      </w:r>
      <w:r>
        <w:t xml:space="preserve"> результатам инженерных изысканий оформляют подписью руководителя организации или его заместителя и, при необходимости, других должностных лиц.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Титульные листы копий документации, передаваемой заказчику, заверяют оттиском печати организации, подготовивше</w:t>
      </w:r>
      <w:r>
        <w:t>й эту документацию.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8.8 Состав проектной документации, а также состав отчетной технической документации по результатам инженерных изысканий приводят в ведомости, выполняемой по форме 14 (приложение С) на листах формата А4.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В ведомости приводят последов</w:t>
      </w:r>
      <w:r>
        <w:t>ательный перечень томов проектной или отчетной технической документации по инженерным изысканиям.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Первый лист ведомости оформляют основной надписью по форме 5 (приложение Ж), последующие - по форме 6 (приложение Ж).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Составу проектной документации присв</w:t>
      </w:r>
      <w:r>
        <w:t>аивают обозначение, состоящее из базового обозначения проектной документации и через дефис шифра "СП".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- 2345-СП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 брошюровании ведомости в отдельный том ее оформляют обложкой и титульным листом в соответствии с 8.3 и 8.4. Номер тома на обложк</w:t>
      </w:r>
      <w:r>
        <w:t>е и титульном листе не указывают.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Составу отчетной технической документации по результатам инженерных изысканий присваивают обозначение, состоящее из базового обозначения документации и через дефис шифра "СД".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- 2344-СД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jc w:val="center"/>
      </w:pPr>
      <w:r>
        <w:t>Приложение А</w:t>
      </w:r>
    </w:p>
    <w:p w:rsidR="00000000" w:rsidRDefault="00916FF5">
      <w:pPr>
        <w:pStyle w:val="FORMATTEXT"/>
        <w:jc w:val="center"/>
      </w:pPr>
      <w:r>
        <w:t xml:space="preserve"> (рекоменд</w:t>
      </w:r>
      <w:r>
        <w:t xml:space="preserve">уемое)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Шифры разделов проектной документации </w:t>
      </w:r>
    </w:p>
    <w:p w:rsidR="00000000" w:rsidRDefault="00916FF5">
      <w:pPr>
        <w:pStyle w:val="FORMATTEXT"/>
        <w:ind w:firstLine="568"/>
        <w:jc w:val="both"/>
      </w:pPr>
      <w:r>
        <w:t xml:space="preserve">А.1 Шифры разделов проектной документации на объекты капитального строительства производственного и непроизводственного назначения приведены в </w:t>
      </w:r>
      <w:r>
        <w:lastRenderedPageBreak/>
        <w:t>таблице А.1.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jc w:val="both"/>
      </w:pPr>
      <w:r>
        <w:t>Таблица А.1</w:t>
      </w:r>
    </w:p>
    <w:p w:rsidR="00000000" w:rsidRDefault="00916FF5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7350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Номер раздела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>Наименов</w:t>
            </w:r>
            <w:r>
              <w:t xml:space="preserve">ание раздела проектной документации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jc w:val="center"/>
            </w:pPr>
            <w:r>
              <w:t>Шифр раздела</w:t>
            </w:r>
          </w:p>
          <w:p w:rsidR="00000000" w:rsidRDefault="00916FF5">
            <w:pPr>
              <w:pStyle w:val="a3"/>
              <w:jc w:val="center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1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Пояснительная записка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ПЗ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2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Схема планировочной организации земельного участка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ПЗУ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3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Архитектурные решения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АР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4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Конструктивные и объемно-планировочные решения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КР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5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Св</w:t>
            </w:r>
            <w:r>
              <w:t>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ИОС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6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Проект организации строительства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ПОС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7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Проект организации работ по сносу или</w:t>
            </w:r>
            <w:r>
              <w:t xml:space="preserve"> демонтажу объектов капитального строительства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ПОД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8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Перечень мероприятий по охране окружающей среды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ООС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9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Мероприятия по обеспечению пожарной безопасности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ПБ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10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lastRenderedPageBreak/>
              <w:t>Мероприятия по обеспечению доступа инвалидов</w:t>
            </w:r>
          </w:p>
          <w:p w:rsidR="00000000" w:rsidRDefault="00916FF5">
            <w:pPr>
              <w:pStyle w:val="a3"/>
            </w:pPr>
            <w:r>
              <w:lastRenderedPageBreak/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lastRenderedPageBreak/>
              <w:t xml:space="preserve">ОДИ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lastRenderedPageBreak/>
              <w:t>10</w:t>
            </w:r>
            <w:r w:rsidR="006658E1">
              <w:rPr>
                <w:noProof/>
                <w:position w:val="-8"/>
              </w:rPr>
              <w:drawing>
                <wp:inline distT="0" distB="0" distL="0" distR="0">
                  <wp:extent cx="89535" cy="218440"/>
                  <wp:effectExtent l="0" t="0" r="571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Требования к обеспечению безопасной эксплуатации объекта капитального строительства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ТБЭ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11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Смета на строительство объектов капитального строительства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СМ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>11</w:t>
            </w:r>
            <w:r w:rsidR="006658E1">
              <w:rPr>
                <w:noProof/>
                <w:position w:val="-8"/>
              </w:rPr>
              <w:drawing>
                <wp:inline distT="0" distB="0" distL="0" distR="0">
                  <wp:extent cx="89535" cy="218440"/>
                  <wp:effectExtent l="0" t="0" r="571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ЭЭ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12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Иная документация</w:t>
            </w:r>
            <w:r>
              <w:t xml:space="preserve"> в случаях, предусмотренных федеральными законами, в том числе: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Перечень мероприятий по гражданской обороне, мероприятий по предупреждению чрезвычайных ситуаций природного и техногенного характера, мероприятий по противодействию терроризму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>Г</w:t>
            </w:r>
            <w:r>
              <w:t xml:space="preserve">ОЧС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Декларация промышленной безопасности опасных производственных объектов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ДПБ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Декларация безопасности гидротехнических сооружений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ДБГ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Иная документация, установленная законодательными актами Российской Федерации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Примечан</w:t>
            </w:r>
            <w:r>
              <w:t>ие - Допускается номера разделов 10</w:t>
            </w:r>
            <w:r w:rsidR="006658E1">
              <w:rPr>
                <w:noProof/>
                <w:position w:val="-8"/>
              </w:rPr>
              <w:drawing>
                <wp:inline distT="0" distB="0" distL="0" distR="0">
                  <wp:extent cx="89535" cy="218440"/>
                  <wp:effectExtent l="0" t="0" r="571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11</w:t>
            </w:r>
            <w:r w:rsidR="006658E1">
              <w:rPr>
                <w:noProof/>
                <w:position w:val="-8"/>
              </w:rPr>
              <w:drawing>
                <wp:inline distT="0" distB="0" distL="0" distR="0">
                  <wp:extent cx="89535" cy="218440"/>
                  <wp:effectExtent l="0" t="0" r="571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приводить в виде 10(1), 11(1) или 10-1, 11-1.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16FF5">
      <w:pPr>
        <w:pStyle w:val="a3"/>
      </w:pPr>
    </w:p>
    <w:p w:rsidR="00000000" w:rsidRDefault="00916FF5">
      <w:pPr>
        <w:pStyle w:val="FORMATTEXT"/>
        <w:ind w:firstLine="568"/>
        <w:jc w:val="both"/>
      </w:pPr>
      <w:r>
        <w:t>А.2 Шифры разделов проектной документации на линейные объекты приведены в таблице А.2.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jc w:val="both"/>
      </w:pPr>
      <w:r>
        <w:lastRenderedPageBreak/>
        <w:t>Табл</w:t>
      </w:r>
      <w:r>
        <w:t>ица А.2</w:t>
      </w:r>
    </w:p>
    <w:p w:rsidR="00000000" w:rsidRDefault="00916FF5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7200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Номер раздела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Наименование раздела проектной документации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jc w:val="center"/>
            </w:pPr>
            <w:r>
              <w:t>Шифр раздела</w:t>
            </w:r>
          </w:p>
          <w:p w:rsidR="00000000" w:rsidRDefault="00916FF5">
            <w:pPr>
              <w:pStyle w:val="a3"/>
              <w:jc w:val="center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1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Пояснительная записка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ПЗ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2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Проект полосы отвода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ППО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3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Технологические и конструктивные решения линейного объекта. Искусственные сооружения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>Т</w:t>
            </w:r>
            <w:r>
              <w:t xml:space="preserve">КР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4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Здания, строения и сооружения, входящие в инфраструктуру линейного объекта*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ИЛО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5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Проект организации строительства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ПОС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6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Проект организации работ по сносу (демонтажу) линейного объекта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ПОД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7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Мероприятия по охране окружающе</w:t>
            </w:r>
            <w:r>
              <w:t>й среды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ООС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8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Мероприятия по обеспечению пожарной безопасности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ПБ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9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Смета на строительство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СМ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10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Иная документация в случаях, предусмотренных федеральными законами, в том числе: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lastRenderedPageBreak/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Перечень мероприятий по гражданской оборон</w:t>
            </w:r>
            <w:r>
              <w:t>е, мероприятий по предупреждению чрезвычайных ситуаций природного и техногенного характера, мероприятий по противодействию терроризму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ГОЧС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Декларация промышленной безопасности опасных производственных объектов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ДПБ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Декларация безопасност</w:t>
            </w:r>
            <w:r>
              <w:t>и гидротехнических сооружений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ДБГ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* Проектную документацию зданий, строений и сооружений разрабатывают в соответствии с составом документации по таблице А.1.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16FF5">
      <w:pPr>
        <w:pStyle w:val="a3"/>
      </w:pPr>
    </w:p>
    <w:p w:rsidR="00000000" w:rsidRDefault="00916FF5">
      <w:pPr>
        <w:pStyle w:val="FORMATTEXT"/>
        <w:ind w:firstLine="568"/>
        <w:jc w:val="both"/>
      </w:pPr>
      <w:r>
        <w:t>Примечание - При необходимости шифры разделов проектной документации допускается обозна</w:t>
      </w:r>
      <w:r>
        <w:t>чать буквами латинского алфавита в соответствии с правилами, установленными в стандартах организаций.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jc w:val="center"/>
      </w:pPr>
      <w:r>
        <w:t>Приложение Б</w:t>
      </w:r>
    </w:p>
    <w:p w:rsidR="00000000" w:rsidRDefault="00916FF5">
      <w:pPr>
        <w:pStyle w:val="FORMATTEXT"/>
        <w:jc w:val="center"/>
      </w:pPr>
      <w:r>
        <w:t xml:space="preserve"> (рекомендуемое)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Марки основных комплектов рабочих чертежей </w:t>
      </w:r>
    </w:p>
    <w:p w:rsidR="00000000" w:rsidRDefault="00916FF5">
      <w:pPr>
        <w:pStyle w:val="FORMATTEXT"/>
        <w:jc w:val="both"/>
      </w:pPr>
      <w:r>
        <w:t>Таблица Б.1</w:t>
      </w:r>
    </w:p>
    <w:p w:rsidR="00000000" w:rsidRDefault="00916FF5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0"/>
        <w:gridCol w:w="900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jc w:val="center"/>
            </w:pPr>
            <w:r>
              <w:t>Наименование основного комплекта рабочих чертежей</w:t>
            </w:r>
          </w:p>
          <w:p w:rsidR="00000000" w:rsidRDefault="00916FF5">
            <w:pPr>
              <w:pStyle w:val="a3"/>
              <w:jc w:val="center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Марка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Примечание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Генеральный план и сооружения транспорта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Г Т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При объединении рабочих чертежей генерального плана и сооружений транспорта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Генеральный план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ГП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Автомобильные дороги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АД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lastRenderedPageBreak/>
              <w:t>Железнодорожные пути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ПЖ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>Соору</w:t>
            </w:r>
            <w:r>
              <w:t xml:space="preserve">жения транспорта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ТР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При объединении рабочих чертежей автомобильных, железных и других дорог</w:t>
            </w:r>
          </w:p>
          <w:p w:rsidR="00000000" w:rsidRDefault="00916FF5">
            <w:pPr>
              <w:pStyle w:val="a3"/>
            </w:pPr>
            <w:r>
              <w:t xml:space="preserve">     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Архитектурно-строительные решения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АС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При объединении рабочих чертежей архитектурных и конструктивных решений (кроме КМ)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Архитектурные решения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АР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jc w:val="center"/>
            </w:pPr>
            <w:r>
              <w:t>-</w:t>
            </w:r>
          </w:p>
          <w:p w:rsidR="00000000" w:rsidRDefault="00916FF5">
            <w:pPr>
              <w:pStyle w:val="a3"/>
              <w:jc w:val="center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Интерьеры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АИ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Рабочие чертежи могут быть объединены с основным комплектом марки АР или АС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Конструкции железобетонные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КЖ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Конструкции металлические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КМ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Конструкции металлические деталировочные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КМД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Конструкции де</w:t>
            </w:r>
            <w:r>
              <w:t>ревянные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КД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Гидротехнические решения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ГР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Антикоррозионная защита конструкций зданий, сооружений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AЗ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Электроснабжение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lastRenderedPageBreak/>
              <w:t xml:space="preserve">ЭС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lastRenderedPageBreak/>
              <w:t>Наружное электроосвещение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ЭН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Силовое электрооборудование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ЭМ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Электрическое осве</w:t>
            </w:r>
            <w:r>
              <w:t>щение (внутреннее)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ЭО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Наружные сети водоснабжения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НВ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Наружные сети канализации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НК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Наружные сети водоснабжения и канализации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НВК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При объединении рабочих чертежей наружных сетей водоснабжения и канализации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Внутренние сист</w:t>
            </w:r>
            <w:r>
              <w:t>емы водоснабжения и канализации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ВК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Пожаротушение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ПТ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Отопление, вентиляция и кондиционирование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ОВ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Воздухоснабжение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ВС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Пылеудаление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ПУ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Холодоснабжение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ХС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Тепломеханические решения</w:t>
            </w:r>
          </w:p>
          <w:p w:rsidR="00000000" w:rsidRDefault="00916FF5">
            <w:pPr>
              <w:pStyle w:val="a3"/>
            </w:pPr>
            <w:r>
              <w:lastRenderedPageBreak/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lastRenderedPageBreak/>
              <w:t xml:space="preserve">ТМ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lastRenderedPageBreak/>
              <w:t>Котельных</w:t>
            </w:r>
            <w:r>
              <w:t xml:space="preserve">, ТЭЦ и т.п.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lastRenderedPageBreak/>
              <w:t>Тепломеханические решения тепловых сетей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ТС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Проводные средства связи*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Наименования основных комплектов и обозначения марок принимают по приложению А ГОСТ Р 21.1703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Радиосвязь, радиовещание и телевидение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РТ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Пожар</w:t>
            </w:r>
            <w:r>
              <w:t>ная сигнализация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ПС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Охранная и охранно-пожарная сигнализация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ОС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Наружные газопроводы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ГСН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Газоснабжение (внутренние устройства)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ГСВ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Технология производства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ТХ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Технологические коммуникации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ТК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>При объедине</w:t>
            </w:r>
            <w:r>
              <w:t xml:space="preserve">нии рабочих чертежей всех технологических коммуникаций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Антикоррозионная защита технологических аппаратов, газоходов и трубопроводов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АЗО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 xml:space="preserve">Тепловая изоляция оборудования и </w:t>
            </w:r>
            <w:r>
              <w:lastRenderedPageBreak/>
              <w:t>трубопроводов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lastRenderedPageBreak/>
              <w:t xml:space="preserve">ТИ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lastRenderedPageBreak/>
              <w:t xml:space="preserve">Автоматизация комплексная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АК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При объединени</w:t>
            </w:r>
            <w:r>
              <w:t>и рабочих чертежей автоматизации различных технологических процессов и инженерных систем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Автоматизация +(**)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Наименования основных комплектов и обозначения марок принимают по приложению А ГОСТ 21.408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Гидромелиоративные линейные сооружения*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Наименования основных комплектов и обозначения марок принимают по приложению А ГОСТ 21.709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jc w:val="both"/>
            </w:pPr>
            <w:r>
              <w:t>* Приведены общие наименования объектов.</w:t>
            </w:r>
          </w:p>
          <w:p w:rsidR="00000000" w:rsidRDefault="00916FF5">
            <w:pPr>
              <w:pStyle w:val="FORMATTEXT"/>
              <w:jc w:val="both"/>
            </w:pPr>
            <w:r>
              <w:t xml:space="preserve"> </w:t>
            </w:r>
          </w:p>
          <w:p w:rsidR="00000000" w:rsidRDefault="00916FF5">
            <w:pPr>
              <w:pStyle w:val="FORMATTEXT"/>
              <w:jc w:val="both"/>
            </w:pPr>
            <w:r>
              <w:t>Примечания</w:t>
            </w:r>
          </w:p>
          <w:p w:rsidR="00000000" w:rsidRDefault="00916FF5">
            <w:pPr>
              <w:pStyle w:val="FORMATTEXT"/>
              <w:jc w:val="both"/>
            </w:pPr>
            <w:r>
              <w:t xml:space="preserve"> </w:t>
            </w:r>
          </w:p>
          <w:p w:rsidR="00000000" w:rsidRDefault="00916FF5">
            <w:pPr>
              <w:pStyle w:val="FORMATTEXT"/>
              <w:jc w:val="both"/>
            </w:pPr>
            <w:r>
              <w:t>1 При необходимости могут быть назначены дополнительные марки основных комплектов рабочих чертежей. П</w:t>
            </w:r>
            <w:r>
              <w:t>ри этом в марку рекомендуется включать не более трех прописных букв русского алфавита, соответствующих, как правило, начальным буквам наименования основного комплекта рабочих чертежей.</w:t>
            </w:r>
          </w:p>
          <w:p w:rsidR="00000000" w:rsidRDefault="00916FF5">
            <w:pPr>
              <w:pStyle w:val="FORMATTEXT"/>
              <w:jc w:val="both"/>
            </w:pPr>
            <w:r>
              <w:t xml:space="preserve"> </w:t>
            </w:r>
          </w:p>
          <w:p w:rsidR="00000000" w:rsidRDefault="00916FF5">
            <w:pPr>
              <w:pStyle w:val="a3"/>
              <w:jc w:val="both"/>
            </w:pPr>
            <w:r>
              <w:t>2 При необходимости марки основных комплектов рабочих чертежей допуск</w:t>
            </w:r>
            <w:r>
              <w:t xml:space="preserve">ается обозначать буквами латинского алфавита или цифровыми кодами в соответствии с правилами, установленными в стандартах организаций.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16FF5">
      <w:pPr>
        <w:pStyle w:val="a3"/>
      </w:pPr>
    </w:p>
    <w:p w:rsidR="00000000" w:rsidRDefault="00916FF5">
      <w:pPr>
        <w:pStyle w:val="FORMATTEXT"/>
      </w:pPr>
      <w:r>
        <w:t>________________</w:t>
      </w:r>
    </w:p>
    <w:p w:rsidR="00000000" w:rsidRDefault="00916FF5">
      <w:pPr>
        <w:pStyle w:val="FORMATTEXT"/>
      </w:pPr>
      <w:r>
        <w:t xml:space="preserve">      ** Текст соответствует оригиналу. - Примечание изготовителя базы данных.            </w:t>
      </w:r>
    </w:p>
    <w:p w:rsidR="00000000" w:rsidRDefault="00916FF5">
      <w:pPr>
        <w:pStyle w:val="FORMATTEXT"/>
        <w:jc w:val="center"/>
      </w:pPr>
      <w:r>
        <w:t xml:space="preserve">      </w:t>
      </w:r>
    </w:p>
    <w:p w:rsidR="00000000" w:rsidRDefault="00916FF5">
      <w:pPr>
        <w:pStyle w:val="FORMATTEXT"/>
        <w:jc w:val="center"/>
      </w:pPr>
      <w:r>
        <w:t>Пр</w:t>
      </w:r>
      <w:r>
        <w:t>иложение В</w:t>
      </w:r>
    </w:p>
    <w:p w:rsidR="00000000" w:rsidRDefault="00916FF5">
      <w:pPr>
        <w:pStyle w:val="FORMATTEXT"/>
        <w:jc w:val="center"/>
      </w:pPr>
      <w:r>
        <w:t xml:space="preserve"> (рекомендуемое)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Шифры прилагаемых документов </w:t>
      </w:r>
    </w:p>
    <w:p w:rsidR="00000000" w:rsidRDefault="00916FF5">
      <w:pPr>
        <w:pStyle w:val="FORMATTEXT"/>
        <w:jc w:val="both"/>
      </w:pPr>
      <w:r>
        <w:t>Таблица В.1</w:t>
      </w:r>
    </w:p>
    <w:p w:rsidR="00000000" w:rsidRDefault="00916FF5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5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lastRenderedPageBreak/>
              <w:t xml:space="preserve">Наименование прилагаемого документа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jc w:val="center"/>
            </w:pPr>
            <w:r>
              <w:t>Шифр</w:t>
            </w:r>
          </w:p>
          <w:p w:rsidR="00000000" w:rsidRDefault="00916FF5">
            <w:pPr>
              <w:pStyle w:val="a3"/>
              <w:jc w:val="center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Спецификация оборудования, изделий и материалов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С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Эскизный чертеж общего вида нетипового изделия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Н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Рабочий черте</w:t>
            </w:r>
            <w:r>
              <w:t>ж строительного изделия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И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Опросный лист, габаритный чертеж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ОЛ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Локальная смета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ЛС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Расчеты*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РР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jc w:val="both"/>
            </w:pPr>
            <w:r>
              <w:t>* Расчеты, как правило, в состав рабочей документации не включают, если иное не определено в договоре (контракте) и задании на проектирован</w:t>
            </w:r>
            <w:r>
              <w:t>ие.</w:t>
            </w:r>
          </w:p>
          <w:p w:rsidR="00000000" w:rsidRDefault="00916FF5">
            <w:pPr>
              <w:pStyle w:val="a3"/>
              <w:jc w:val="both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jc w:val="both"/>
            </w:pPr>
            <w:r>
              <w:t>Примечания</w:t>
            </w:r>
          </w:p>
          <w:p w:rsidR="00000000" w:rsidRDefault="00916FF5">
            <w:pPr>
              <w:pStyle w:val="FORMATTEXT"/>
              <w:jc w:val="both"/>
            </w:pPr>
            <w:r>
              <w:t xml:space="preserve"> </w:t>
            </w:r>
          </w:p>
          <w:p w:rsidR="00000000" w:rsidRDefault="00916FF5">
            <w:pPr>
              <w:pStyle w:val="FORMATTEXT"/>
              <w:jc w:val="both"/>
            </w:pPr>
            <w:r>
              <w:t>1 Шифры других видов прилагаемых документов приводятся в соответствующих стандартах СПДС или стандартах организаций.</w:t>
            </w:r>
          </w:p>
          <w:p w:rsidR="00000000" w:rsidRDefault="00916FF5">
            <w:pPr>
              <w:pStyle w:val="FORMATTEXT"/>
              <w:jc w:val="both"/>
            </w:pPr>
            <w:r>
              <w:t xml:space="preserve"> </w:t>
            </w:r>
          </w:p>
          <w:p w:rsidR="00000000" w:rsidRDefault="00916FF5">
            <w:pPr>
              <w:pStyle w:val="a3"/>
              <w:jc w:val="both"/>
            </w:pPr>
            <w:r>
              <w:t>2 Допускается, при необходимости, шифры прилагаемых документов обозначать буквами латинского алфавита в соответствии</w:t>
            </w:r>
            <w:r>
              <w:t xml:space="preserve"> с правилами, установленными в стандартах организаций.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16FF5">
      <w:pPr>
        <w:pStyle w:val="a3"/>
      </w:pPr>
    </w:p>
    <w:p w:rsidR="00000000" w:rsidRDefault="00916FF5">
      <w:pPr>
        <w:pStyle w:val="FORMATTEXT"/>
        <w:jc w:val="center"/>
      </w:pPr>
      <w:r>
        <w:t>     </w:t>
      </w:r>
    </w:p>
    <w:p w:rsidR="00000000" w:rsidRDefault="00916FF5">
      <w:pPr>
        <w:pStyle w:val="FORMATTEXT"/>
        <w:jc w:val="center"/>
      </w:pPr>
      <w:r>
        <w:t xml:space="preserve">       </w:t>
      </w:r>
    </w:p>
    <w:p w:rsidR="00000000" w:rsidRDefault="00916FF5">
      <w:pPr>
        <w:pStyle w:val="FORMATTEXT"/>
        <w:jc w:val="center"/>
      </w:pPr>
      <w:r>
        <w:t>Приложение Г</w:t>
      </w:r>
    </w:p>
    <w:p w:rsidR="00000000" w:rsidRDefault="00916FF5">
      <w:pPr>
        <w:pStyle w:val="FORMATTEXT"/>
        <w:jc w:val="center"/>
      </w:pPr>
      <w:r>
        <w:t xml:space="preserve"> (обязательное)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Ведомости общих данных по рабочим чертежам </w:t>
      </w:r>
    </w:p>
    <w:p w:rsidR="00000000" w:rsidRDefault="00916FF5">
      <w:pPr>
        <w:pStyle w:val="FORMATTEXT"/>
        <w:jc w:val="both"/>
      </w:pPr>
    </w:p>
    <w:p w:rsidR="00000000" w:rsidRDefault="00916FF5">
      <w:pPr>
        <w:pStyle w:val="FORMATTEXT"/>
        <w:jc w:val="both"/>
      </w:pPr>
      <w:r>
        <w:t xml:space="preserve">Форма 1 - Ведомость рабочих чертежей основного комплекта </w:t>
      </w:r>
    </w:p>
    <w:p w:rsidR="00000000" w:rsidRDefault="00916FF5">
      <w:pPr>
        <w:pStyle w:val="FORMATTEXT"/>
        <w:ind w:firstLine="568"/>
        <w:jc w:val="both"/>
      </w:pPr>
      <w:r>
        <w:t>- Ведомость спецификаций</w:t>
      </w:r>
    </w:p>
    <w:p w:rsidR="00000000" w:rsidRDefault="00916FF5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6658E1">
      <w:pPr>
        <w:pStyle w:val="TOPLEVELTEXT"/>
        <w:jc w:val="center"/>
      </w:pPr>
      <w:r>
        <w:rPr>
          <w:noProof/>
          <w:position w:val="-68"/>
        </w:rPr>
        <w:drawing>
          <wp:inline distT="0" distB="0" distL="0" distR="0">
            <wp:extent cx="5526405" cy="1480820"/>
            <wp:effectExtent l="0" t="0" r="0" b="508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  <w:r>
        <w:t xml:space="preserve">  </w:t>
      </w:r>
    </w:p>
    <w:p w:rsidR="00000000" w:rsidRDefault="00916FF5">
      <w:pPr>
        <w:pStyle w:val="FORMATTEXT"/>
        <w:jc w:val="both"/>
      </w:pPr>
      <w:r>
        <w:t xml:space="preserve">            </w:t>
      </w:r>
    </w:p>
    <w:p w:rsidR="00000000" w:rsidRDefault="00916FF5">
      <w:pPr>
        <w:pStyle w:val="FORMATTEXT"/>
        <w:ind w:firstLine="568"/>
        <w:jc w:val="both"/>
      </w:pPr>
      <w:r>
        <w:t>Г.1 В ведомости рабочих чертежей основного комплекта указывают: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"Лист" - порядковый номер листа основного комплекта рабочих чертежей;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"Наименование" - наименование изображений, пом</w:t>
      </w:r>
      <w:r>
        <w:t>ещенных на листе, в соответствии с наименованиями, приведенными в основной надписи листа;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"Примечание" - дополнительные сведения, например об изменениях, вносимых в рабочие чертежи основного комплекта.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Г.2 В ведомости спецификаций указывают: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"Лист" - номер листа основного комплекта рабочих чертежей, на котором помещена спецификация;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"Наименование" - наименование спецификации в точном соответствии с ее наименованием, указанным на чертеже;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"Примечание" - допол</w:t>
      </w:r>
      <w:r>
        <w:t>нительные сведения, в том числе об изменениях, вносимых в спецификации.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jc w:val="both"/>
      </w:pPr>
      <w:r>
        <w:t xml:space="preserve">Форма 2 - Ведомость основных комплектов рабочих чертежей </w:t>
      </w:r>
    </w:p>
    <w:p w:rsidR="00000000" w:rsidRDefault="00916FF5">
      <w:pPr>
        <w:pStyle w:val="FORMATTEXT"/>
        <w:ind w:firstLine="568"/>
        <w:jc w:val="both"/>
      </w:pPr>
      <w:r>
        <w:t>- Ведомость ссылочных и прилагаемых документов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Ведомость документов основного комплекта рабочих чертежей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6658E1">
      <w:pPr>
        <w:pStyle w:val="TOPLEVELTEXT"/>
        <w:jc w:val="center"/>
      </w:pPr>
      <w:r>
        <w:rPr>
          <w:noProof/>
          <w:position w:val="-68"/>
        </w:rPr>
        <w:drawing>
          <wp:inline distT="0" distB="0" distL="0" distR="0">
            <wp:extent cx="5565775" cy="1500505"/>
            <wp:effectExtent l="0" t="0" r="0" b="444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  <w:r>
        <w:t xml:space="preserve">  </w:t>
      </w:r>
    </w:p>
    <w:p w:rsidR="00000000" w:rsidRDefault="00916FF5">
      <w:pPr>
        <w:pStyle w:val="FORMATTEXT"/>
        <w:jc w:val="both"/>
      </w:pPr>
      <w:r>
        <w:t xml:space="preserve">            </w:t>
      </w:r>
    </w:p>
    <w:p w:rsidR="00000000" w:rsidRDefault="00916FF5">
      <w:pPr>
        <w:pStyle w:val="FORMATTEXT"/>
        <w:ind w:firstLine="568"/>
        <w:jc w:val="both"/>
      </w:pPr>
      <w:r>
        <w:t>Г.3 В ведомости основных комплектов рабочих чертежей указывают: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- в графе "Обозначение" - обозначение основного комплекта рабочих чертежей и, при необходимости, наименование или различительный индекс организации, </w:t>
      </w:r>
      <w:r>
        <w:lastRenderedPageBreak/>
        <w:t>в</w:t>
      </w:r>
      <w:r>
        <w:t>ыпустившей документ;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"Наименование" - наименование основного комплекта рабочих чертежей;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"Примечание" - дополнительные сведения, в том числе об изменениях в составе основных комплектов рабочих чертежей.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Г.4 В ведомости ссылочных и</w:t>
      </w:r>
      <w:r>
        <w:t xml:space="preserve"> прилагаемых документов указывают: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"Обозначение" - обозначение документа и, при необходимости, наименование или различительный индекс организации, выпустившей документ;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"Наименование" - наименование документа в точном соответствии с</w:t>
      </w:r>
      <w:r>
        <w:t xml:space="preserve"> наименованием, указанным на титульном листе или в основной надписи;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"Примечание" - дополнительные сведения, в том числе о внесенных изменениях в записанные документы, входящие в состав рабочей документации. Для документов в электронной форме у</w:t>
      </w:r>
      <w:r>
        <w:t>казывают, при необходимости, идентификатор файла (файлов).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Г.5 В ведомости документов основного комплекта рабочих чертежей указывают: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"Обозначение" - обозначение документа;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- в графе "Наименование" - наименование документа в соответствии с </w:t>
      </w:r>
      <w:r>
        <w:t>наименованием, указанным в основной надписи. Для графических документов, состоящих из нескольких листов, приводят также наименования изображений, помещенных на каждом листе, в соответствии с наименованиями, приведенными в основной надписи листа;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</w:t>
      </w:r>
      <w:r>
        <w:t>е "Примечание" - дополнительные сведения, в том числе о внесенных изменениях в записанные документы, и, при необходимости, общее количество листов документа. Для документов в электронной форме указывают, при необходимости, идентификатор файла (файлов).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</w:t>
      </w:r>
      <w:r>
        <w:t>.6 Размеры граф ведомостей, при необходимости, могут быть изменены по усмотрению разработчика.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Г.7 Допускается при необходимости включать в ведомости дополнительные графы (колонки), например "Кол. листов" и т.п.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Г.8 При заполнении ведомостей автоматизи</w:t>
      </w:r>
      <w:r>
        <w:t>рованным способом горизонтальные линии, разграничивающие строки, допускается не проводить. При этом необходимо соблюдать интервал не менее одного разряда печати между текстами соседних строк.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jc w:val="center"/>
      </w:pPr>
      <w:r>
        <w:t>Приложение Д</w:t>
      </w:r>
    </w:p>
    <w:p w:rsidR="00000000" w:rsidRDefault="00916FF5">
      <w:pPr>
        <w:pStyle w:val="FORMATTEXT"/>
        <w:jc w:val="center"/>
      </w:pPr>
      <w:r>
        <w:t xml:space="preserve"> (обязательное)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 стандартов ЕСК</w:t>
      </w:r>
      <w:r>
        <w:rPr>
          <w:b/>
          <w:bCs/>
          <w:color w:val="000001"/>
        </w:rPr>
        <w:t xml:space="preserve">Д, подлежащих учету при выполнении графической и текстовой документации для строительства </w:t>
      </w:r>
    </w:p>
    <w:p w:rsidR="00000000" w:rsidRDefault="00916FF5">
      <w:pPr>
        <w:pStyle w:val="FORMATTEXT"/>
        <w:jc w:val="both"/>
      </w:pPr>
      <w:r>
        <w:t>Таблица Д.1</w:t>
      </w:r>
    </w:p>
    <w:p w:rsidR="00000000" w:rsidRDefault="00916FF5">
      <w:pPr>
        <w:pStyle w:val="FORMATTEXT"/>
        <w:jc w:val="both"/>
      </w:pPr>
      <w:r>
        <w:lastRenderedPageBreak/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0"/>
        <w:gridCol w:w="3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Обозначение и наименование стандарта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jc w:val="center"/>
            </w:pPr>
            <w:r>
              <w:t>Условия применения стандарта</w:t>
            </w:r>
          </w:p>
          <w:p w:rsidR="00000000" w:rsidRDefault="00916FF5">
            <w:pPr>
              <w:pStyle w:val="a3"/>
              <w:jc w:val="center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 xml:space="preserve">ГОСТ 2.004-88 Единая система конструкторской документации. Общие требования </w:t>
            </w:r>
            <w:r>
              <w:t>к выполнению конструкторских и технологических документов на печатающих и графических устройствах вывода ЭВМ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ГОСТ 2.051-2006 Единая система конструкторской документации. Электронные документы. Общие положения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 xml:space="preserve">ГОСТ 2.052-2006 Единая система </w:t>
            </w:r>
            <w:r>
              <w:t>конструкторской документации. Электронная модель изделия. Общие положения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ГОСТ 2.101-68 Единая система конструкторской документации. Виды изделий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>ГОСТ 2.102-68 Единая система конструкторской документации. Виды и комплектность конструкторски</w:t>
            </w:r>
            <w:r>
              <w:t xml:space="preserve">х документов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С учетом положений ГОСТ 21.501, относящихся к выполнению чертежей строительных изделий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ГОСТ 2.105-95 Единая система конструкторской документации. Общие требования к текстовым документам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С учетом положений разделов 4, 5 и 8 настоящего с</w:t>
            </w:r>
            <w:r>
              <w:t>тандарта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ГОСТ 2.109-73 Единая система конструкторской документации. Основные требования к чертежам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С учетом положений ГОСТ 21.501. Ссылки на ГОСТ 2.106, а также 1.1.11, 1.1.12, 1.3 ГОСТ 2.109 не учитывают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lastRenderedPageBreak/>
              <w:t>ГОСТ 2.113-75 Единая система конструкторс</w:t>
            </w:r>
            <w:r>
              <w:t>кой документации. Групповые и базовые конструкторские документы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С учетом положений ГОСТ 21.501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ГОСТ 2.114-95 Единая система конструкторской документации. Технические условия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С учетом положений 5.2.1, 5.2.2, 5.2.5-5.2.7 и раздела 8 настоящего станда</w:t>
            </w:r>
            <w:r>
              <w:t>рта. Положения 3.7.1 и 3.8 ГОСТ 2.114 не учитывают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ГОСТ 2.301-68 Единая система конструкторской документации. Форматы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С учетом требований соответствующих стандартов СПДС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ГОСТ 2.302-68 Единая система конструкторской документации. Масштабы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С учет</w:t>
            </w:r>
            <w:r>
              <w:t>ом положений 5.1.6 настоящего стандарта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ГОСТ 2.303-68 Единая система конструкторской документации. Линии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С учетом положений 5.1.3 настоящего стандарта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ГОСТ 2.304-81 Единая система конструкторской документации. Шрифты чертежные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С учетом положени</w:t>
            </w:r>
            <w:r>
              <w:t>й 5.1.5 настоящего стандарта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ГОСТ 2.305-2008 Единая система конструкторской документации. Изображения - виды, разрезы, сечения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С учетом положений 5.5 настоящего стандарта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ГОСТ 2.306-68 Единая система конструкторской документации. Обозначения граф</w:t>
            </w:r>
            <w:r>
              <w:t>ические материалов и правила их нанесения на чертежах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С учетом положений ГОСТ 21.302, таблицы 4 и 5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ГОСТ 2.307-2011 Единая система конструкторской документации. Нанесение размеров и предельных отклонений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С учетом положений 5.4.1-5.4.4 настоящего ст</w:t>
            </w:r>
            <w:r>
              <w:t>андарта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lastRenderedPageBreak/>
              <w:t>ГОСТ 2.308-2011 Единая система конструкторской документации. Указание допусков формы и расположения поверхностей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С учетом положений ГОСТ 21.113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ГОСТ 2.309-73 Единая система конструкторской документации. Обозначение шероховатости поверхнос</w:t>
            </w:r>
            <w:r>
              <w:t>тей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ГОСТ 2.310-68 Единая система конструкторской документации. Нанесение на чертежах обозначений покрытий, термической и других видов обработки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ГОСТ 2.311-68 Единая система конструкторской документации. Изображение резьбы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ГОСТ</w:t>
            </w:r>
            <w:r>
              <w:t xml:space="preserve"> 2.312-72 Единая система конструкторской документации. Условные изображения и обозначения швов сварных соединений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ГОСТ 2.313-82 Единая система конструкторской документации. Условные изображения и обозначения неразъемных соединений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ГОСТ</w:t>
            </w:r>
            <w:r>
              <w:t xml:space="preserve"> 2.314-68 Единая система конструкторской документации. Указания на чертежах о маркировке и клеймении изделий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ГОСТ 2.315-68 Единая система конструкторской документации. Изображения упрощенные и условные крепежных деталей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ГОСТ 2.316-2008 Един</w:t>
            </w:r>
            <w:r>
              <w:t>ая система конструкторской документации. Правила нанесения надписей, технических требований и таблиц на графических документах. Общие положения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lastRenderedPageBreak/>
              <w:t xml:space="preserve">С учетом положений 5.4.5-5.4.7 настоящего стандарта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lastRenderedPageBreak/>
              <w:t xml:space="preserve">ГОСТ 2.317-2011 ЕСКД. Аксонометрические проекции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jc w:val="center"/>
            </w:pPr>
            <w:r>
              <w:t>-</w:t>
            </w:r>
          </w:p>
          <w:p w:rsidR="00000000" w:rsidRDefault="00916FF5">
            <w:pPr>
              <w:pStyle w:val="a3"/>
              <w:jc w:val="center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ГОСТ 2.501-88 ЕСКД. Правила учета и хранения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В части формы инвентарной книги, абонентской карточки и указаний по складыванию чертежей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ГОСТ 2.511-2011 Единая система конструкторской документации. Правила передачи электронных конструкторских докумен</w:t>
            </w:r>
            <w:r>
              <w:t>тов. Общие положения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ГОСТ 2.512-2011 Единая система конструкторской документации. Правила выполнения пакета данных для передачи электронных конструкторских документов. Общие положения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-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jc w:val="both"/>
            </w:pPr>
            <w:r>
              <w:t>Примечание - Условия применения стандартов ЕСКД классифи</w:t>
            </w:r>
            <w:r>
              <w:t>кационной группы 7 определены стандартами СПДС, в которых приведены ссылки на эти стандарты.</w:t>
            </w:r>
          </w:p>
          <w:p w:rsidR="00000000" w:rsidRDefault="00916FF5">
            <w:pPr>
              <w:pStyle w:val="a3"/>
              <w:jc w:val="both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16FF5">
      <w:pPr>
        <w:pStyle w:val="a3"/>
      </w:pPr>
    </w:p>
    <w:p w:rsidR="00000000" w:rsidRDefault="00916FF5">
      <w:pPr>
        <w:pStyle w:val="FORMATTEXT"/>
        <w:jc w:val="center"/>
      </w:pPr>
      <w:r>
        <w:t>     </w:t>
      </w:r>
    </w:p>
    <w:p w:rsidR="00000000" w:rsidRDefault="00916FF5">
      <w:pPr>
        <w:pStyle w:val="FORMATTEXT"/>
        <w:jc w:val="center"/>
      </w:pPr>
      <w:r>
        <w:t xml:space="preserve">       </w:t>
      </w:r>
    </w:p>
    <w:p w:rsidR="00000000" w:rsidRDefault="00916FF5">
      <w:pPr>
        <w:pStyle w:val="FORMATTEXT"/>
        <w:jc w:val="center"/>
      </w:pPr>
      <w:r>
        <w:t>Приложение Е</w:t>
      </w:r>
    </w:p>
    <w:p w:rsidR="00000000" w:rsidRDefault="00916FF5">
      <w:pPr>
        <w:pStyle w:val="FORMATTEXT"/>
        <w:jc w:val="center"/>
      </w:pPr>
      <w:r>
        <w:t xml:space="preserve"> (рекомендуемое)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 допускаемых сокращений слов, применяемых в графических документах (дополнение к ГОСТ 2.316) </w:t>
      </w:r>
    </w:p>
    <w:p w:rsidR="00000000" w:rsidRDefault="00916FF5">
      <w:pPr>
        <w:pStyle w:val="FORMATTEXT"/>
        <w:jc w:val="both"/>
      </w:pPr>
      <w:r>
        <w:t>Та</w:t>
      </w:r>
      <w:r>
        <w:t>блица Е.1</w:t>
      </w:r>
    </w:p>
    <w:p w:rsidR="00000000" w:rsidRDefault="00916FF5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0"/>
        <w:gridCol w:w="4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jc w:val="center"/>
            </w:pPr>
            <w:r>
              <w:t>Полное наименование</w:t>
            </w:r>
          </w:p>
          <w:p w:rsidR="00000000" w:rsidRDefault="00916FF5">
            <w:pPr>
              <w:pStyle w:val="a3"/>
              <w:jc w:val="center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Сокращение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Автомобильная дорога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а. д.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lastRenderedPageBreak/>
              <w:t>Альбом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Альб. (ц)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Аннулирован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Аннул.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Антисейсмический шов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а.с.ш. (и)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Архитектор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Арх. (о)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Асфальтобетон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асф. бет.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Бетон, бетонный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бет.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Ве</w:t>
            </w:r>
            <w:r>
              <w:t>нтиляционная камера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венткамера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Вместимость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Вмест. (ц, т)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Выпуск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Вып. (ц)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Главный инженер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Гл. инж. (о)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Главный инженер (архитектор) проекта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ГИП (ГАП) (о)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Главный специалист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Гл. спец. (о)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Группа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гр. (т, о)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Деформацио</w:t>
            </w:r>
            <w:r>
              <w:t>нный шов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lastRenderedPageBreak/>
              <w:t xml:space="preserve">д. ш. (и)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lastRenderedPageBreak/>
              <w:t>Диаметр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диам.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Директор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Дир. (о)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Документ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док. (т, о)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Допускаемый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допуск.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Железная дорога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ж.д.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Железнодорожный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ж.-д.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Железобетон, железобетонный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ж. б.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Заведующий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Зав. (о)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>Изоляция, изо</w:t>
            </w:r>
            <w:r>
              <w:t xml:space="preserve">ляционный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изол.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Институт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Ин-т (о)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Конструкция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констр.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Коэффициент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коэф.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Коэффициент полезного действия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КПД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lastRenderedPageBreak/>
              <w:t xml:space="preserve">Лестница, лестничный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лестн.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Мастерская (в проектных организациях)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Маст. (о)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Материалы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мат-лы (т)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>Монт</w:t>
            </w:r>
            <w:r>
              <w:t xml:space="preserve">ажный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монт.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Нормативная нагрузка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норм. нагр.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Оборудование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оборуд.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Общий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общ.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Отметка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отм. (ц)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Раздел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разд. (ц)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Размер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разм. (ц)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Расчетная нагрузка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расч. нагр.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Санитарно-технический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сан. техн.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>Санитарный</w:t>
            </w:r>
            <w:r>
              <w:t xml:space="preserve"> узел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сан. узел.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Сборный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сб.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lastRenderedPageBreak/>
              <w:t xml:space="preserve">Сектор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сек. (ц)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Скважина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скв. (ц)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Снеговой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снег.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Температурный шов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т.ш. (и)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Технологический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технол.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Техник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Техн. (о)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Типовой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тип.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Труба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тр.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Уровень головки рельса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ур</w:t>
            </w:r>
            <w:r>
              <w:t>. г. р. (и)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Уровень грунтовых (подземных) вод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УГВ (и)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Уровень земли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ур. з. (и)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Уровень чистого пола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УЧП (и)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Участок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уч. (и, ц)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lastRenderedPageBreak/>
              <w:t xml:space="preserve">Фундаментный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фунд.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Цемент, цементный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цем.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Цементобетон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цем. бет.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Часть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Ч. (ц)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Шаг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ш. (ц, т)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Штукатурка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штукат.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Щебень, щебеночный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щеб.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Электрический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эл.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Элемент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эл-т (и, т)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Этаж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</w:pPr>
            <w:r>
              <w:t>эт. (ц)</w:t>
            </w:r>
          </w:p>
          <w:p w:rsidR="00000000" w:rsidRDefault="00916FF5">
            <w:pPr>
              <w:pStyle w:val="a3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ind w:firstLine="568"/>
              <w:jc w:val="both"/>
            </w:pPr>
            <w:r>
              <w:t>Примечания</w:t>
            </w:r>
          </w:p>
          <w:p w:rsidR="00000000" w:rsidRDefault="00916FF5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FORMATTEXT"/>
              <w:ind w:firstLine="568"/>
              <w:jc w:val="both"/>
            </w:pPr>
            <w:r>
              <w:t>1 Сокращения, отмеченные знаком (о), применяют только в основной надписи; (т) - в таблицах; (ц</w:t>
            </w:r>
            <w:r>
              <w:t>) - с цифрами или шифрами; (и) - на графических изображениях.</w:t>
            </w:r>
          </w:p>
          <w:p w:rsidR="00000000" w:rsidRDefault="00916FF5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a3"/>
              <w:ind w:firstLine="568"/>
              <w:jc w:val="both"/>
            </w:pPr>
          </w:p>
          <w:p w:rsidR="00000000" w:rsidRDefault="00916FF5">
            <w:pPr>
              <w:pStyle w:val="FORMATTEXT"/>
              <w:ind w:firstLine="568"/>
              <w:jc w:val="both"/>
            </w:pPr>
            <w:r>
              <w:t>2 Сокращения слов, указанные в данной таблице и ГОСТ 2.316, допускается указывать в текстовых документах, разбитых на графы.</w:t>
            </w:r>
          </w:p>
          <w:p w:rsidR="00000000" w:rsidRDefault="00916FF5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16FF5">
      <w:pPr>
        <w:pStyle w:val="a3"/>
      </w:pPr>
    </w:p>
    <w:p w:rsidR="00000000" w:rsidRDefault="00916FF5">
      <w:pPr>
        <w:pStyle w:val="FORMATTEXT"/>
        <w:jc w:val="center"/>
      </w:pPr>
      <w:r>
        <w:t>     </w:t>
      </w:r>
    </w:p>
    <w:p w:rsidR="00000000" w:rsidRDefault="00916FF5">
      <w:pPr>
        <w:pStyle w:val="FORMATTEXT"/>
        <w:jc w:val="center"/>
      </w:pPr>
      <w:r>
        <w:t xml:space="preserve">       </w:t>
      </w:r>
    </w:p>
    <w:p w:rsidR="00000000" w:rsidRDefault="00916FF5">
      <w:pPr>
        <w:pStyle w:val="FORMATTEXT"/>
        <w:jc w:val="center"/>
      </w:pPr>
      <w:r>
        <w:t>Приложение Ж</w:t>
      </w:r>
    </w:p>
    <w:p w:rsidR="00000000" w:rsidRDefault="00916FF5">
      <w:pPr>
        <w:pStyle w:val="FORMATTEXT"/>
        <w:jc w:val="center"/>
      </w:pPr>
      <w:r>
        <w:t xml:space="preserve"> (обязательное)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Основны</w:t>
      </w:r>
      <w:r>
        <w:rPr>
          <w:b/>
          <w:bCs/>
          <w:color w:val="000001"/>
        </w:rPr>
        <w:t xml:space="preserve">е надписи и дополнительные графы к ним </w:t>
      </w:r>
    </w:p>
    <w:p w:rsidR="00000000" w:rsidRDefault="00916FF5">
      <w:pPr>
        <w:pStyle w:val="FORMATTEXT"/>
        <w:jc w:val="both"/>
      </w:pPr>
      <w:r>
        <w:t xml:space="preserve">Форма 3 - Для листов основных комплектов рабочих чертежей, графических документов проектной документации и графических документов по инженерным изысканиям </w:t>
      </w:r>
    </w:p>
    <w:p w:rsidR="00000000" w:rsidRDefault="006658E1">
      <w:pPr>
        <w:pStyle w:val="TOPLEVELTEXT"/>
        <w:jc w:val="center"/>
      </w:pPr>
      <w:r>
        <w:rPr>
          <w:noProof/>
          <w:position w:val="-181"/>
        </w:rPr>
        <w:drawing>
          <wp:inline distT="0" distB="0" distL="0" distR="0">
            <wp:extent cx="5546090" cy="37369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  <w:r>
        <w:t xml:space="preserve">  </w:t>
      </w:r>
    </w:p>
    <w:p w:rsidR="00000000" w:rsidRDefault="00916FF5">
      <w:pPr>
        <w:pStyle w:val="FORMATTEXT"/>
        <w:ind w:firstLine="568"/>
        <w:jc w:val="both"/>
      </w:pPr>
      <w:r>
        <w:t>Примечание - Для граф</w:t>
      </w:r>
      <w:r>
        <w:t>ических документов по инженерным изысканиям запись "Н. контр." ("Нормоконтроль") в основной надписи допускается не выполнять.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jc w:val="both"/>
      </w:pPr>
      <w:r>
        <w:t xml:space="preserve">Форма 4 - Для чертежей строительных изделий (первый лист) </w:t>
      </w:r>
    </w:p>
    <w:p w:rsidR="00000000" w:rsidRDefault="006658E1">
      <w:pPr>
        <w:pStyle w:val="TOPLEVELTEXT"/>
        <w:jc w:val="center"/>
      </w:pPr>
      <w:r>
        <w:rPr>
          <w:noProof/>
          <w:position w:val="-111"/>
        </w:rPr>
        <w:drawing>
          <wp:inline distT="0" distB="0" distL="0" distR="0">
            <wp:extent cx="5565775" cy="238569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both"/>
      </w:pPr>
      <w:r>
        <w:t xml:space="preserve">            </w:t>
      </w:r>
    </w:p>
    <w:p w:rsidR="00000000" w:rsidRDefault="006658E1">
      <w:pPr>
        <w:pStyle w:val="FORMATTEXT"/>
      </w:pPr>
      <w:r>
        <w:rPr>
          <w:noProof/>
          <w:position w:val="-8"/>
        </w:rPr>
        <w:drawing>
          <wp:inline distT="0" distB="0" distL="0" distR="0">
            <wp:extent cx="119380" cy="21844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FF5">
        <w:t xml:space="preserve">(Поправка. ИУС N 1-2015). </w:t>
      </w:r>
    </w:p>
    <w:p w:rsidR="00000000" w:rsidRDefault="00916FF5">
      <w:pPr>
        <w:pStyle w:val="FORMATTEXT"/>
        <w:jc w:val="both"/>
      </w:pPr>
      <w:r>
        <w:lastRenderedPageBreak/>
        <w:t xml:space="preserve">                 </w:t>
      </w:r>
    </w:p>
    <w:p w:rsidR="00000000" w:rsidRDefault="00916FF5">
      <w:pPr>
        <w:pStyle w:val="FORMATTEXT"/>
        <w:jc w:val="both"/>
      </w:pPr>
      <w:r>
        <w:t xml:space="preserve">Форма 5 - Для эскизных чертежей общих видов нетиповых изделий, всех видов текстовых документов (первый или заглавный лист) </w:t>
      </w:r>
    </w:p>
    <w:p w:rsidR="00000000" w:rsidRDefault="006658E1">
      <w:pPr>
        <w:pStyle w:val="TOPLEVELTEXT"/>
        <w:jc w:val="center"/>
      </w:pPr>
      <w:r>
        <w:rPr>
          <w:noProof/>
          <w:position w:val="-125"/>
        </w:rPr>
        <w:drawing>
          <wp:inline distT="0" distB="0" distL="0" distR="0">
            <wp:extent cx="5546090" cy="2643505"/>
            <wp:effectExtent l="0" t="0" r="0" b="444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  <w:r>
        <w:t xml:space="preserve">  </w:t>
      </w:r>
    </w:p>
    <w:p w:rsidR="00000000" w:rsidRDefault="00916FF5">
      <w:pPr>
        <w:pStyle w:val="FORMATTEXT"/>
        <w:jc w:val="both"/>
      </w:pPr>
      <w:r>
        <w:t xml:space="preserve">            </w:t>
      </w:r>
    </w:p>
    <w:p w:rsidR="00000000" w:rsidRDefault="00916FF5">
      <w:pPr>
        <w:pStyle w:val="FORMATTEXT"/>
        <w:ind w:firstLine="568"/>
        <w:jc w:val="both"/>
      </w:pPr>
      <w:r>
        <w:t>Примечание - Основную надпись по форме 5 допускается использовать для графических документов по инженерным изысканиям, не используемых в проектировании в качестве графической основы.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jc w:val="both"/>
      </w:pPr>
      <w:r>
        <w:t>Форма 6 - Для черте</w:t>
      </w:r>
      <w:r>
        <w:t xml:space="preserve">жей строительных изделий, эскизных чертежей общих видов нетиповых изделий и всех видов текстовых документов (последующие листы) </w:t>
      </w:r>
    </w:p>
    <w:p w:rsidR="00000000" w:rsidRDefault="006658E1">
      <w:pPr>
        <w:pStyle w:val="TOPLEVELTEXT"/>
        <w:jc w:val="center"/>
      </w:pPr>
      <w:r>
        <w:rPr>
          <w:noProof/>
          <w:position w:val="-103"/>
        </w:rPr>
        <w:drawing>
          <wp:inline distT="0" distB="0" distL="0" distR="0">
            <wp:extent cx="5546090" cy="21570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  <w:r>
        <w:t>     </w:t>
      </w:r>
    </w:p>
    <w:p w:rsidR="00000000" w:rsidRDefault="00916FF5">
      <w:pPr>
        <w:pStyle w:val="FORMATTEXT"/>
        <w:jc w:val="center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Примечание - Основную надпись по форме 6 допускается использовать для последующих </w:t>
      </w:r>
      <w:r>
        <w:t>листов графических документов по инженерным изысканиям, не используемых в проектировании в качестве графической основы.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В графах основной надписи и дополнительных графах к ней (номера граф указаны в скобках) приводят: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1 - обозначение документ</w:t>
      </w:r>
      <w:r>
        <w:t>а, в том числе текстового или графического документа раздела, подраздела проектной документации, основного комплекта рабочих чертежей, чертежа изделия и т.п.;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- в графе 2 - наименование предприятия и, при необходимости, его части </w:t>
      </w:r>
      <w:r>
        <w:lastRenderedPageBreak/>
        <w:t>(комплекса), жилищно-гра</w:t>
      </w:r>
      <w:r>
        <w:t>жданского комплекса или другого объекта строительства, в состав которого входит здание (сооружение), или наименование микрорайона;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3 - наименование здания (сооружения) и, при необходимости, вид строительства (реконструкция, техническое перевоор</w:t>
      </w:r>
      <w:r>
        <w:t>ужение, капитальный ремонт);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4 - наименование изображений, помещенных на данном листе, в соответствии с их наименованием на чертеже. Если на листе помещено одно изображение, допускается его наименование приводить только в графе 4.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Наименовани</w:t>
      </w:r>
      <w:r>
        <w:t>я спецификаций и других таблиц, а также текстовых указаний, относящихся к изображениям, в графе 4 не указывают (кроме случаев, когда спецификации или таблицы выполнены на отдельных листах).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На листе (листах) общих данных по рабочим чертежам в графе 4 зап</w:t>
      </w:r>
      <w:r>
        <w:t>исывают "Общие данные".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В случае, предусмотренном в 5.2.3, в графе 4 приводят наименование документа или нетипового изделия;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5 - наименование изделия и/или наименование документа;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6 - условное обозначение вида документации: П - дл</w:t>
      </w:r>
      <w:r>
        <w:t>я проектной документации, Р - для рабочей документации.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Для других видов документации графу не заполняют или приводят условные обозначения, установленные в стандартах организации;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7 - порядковый номер листа документа. На документах, состоящих</w:t>
      </w:r>
      <w:r>
        <w:t xml:space="preserve"> из одного листа, графу не заполняют;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8 - общее количество листов документа. Графу заполняют только на первом листе;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9 - наименование или различительный индекс организации, разработавшей документ;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10 - характер работы, в</w:t>
      </w:r>
      <w:r>
        <w:t>ыполняемой лицом, подписывающим документ, в соответствии с формами 3-5. В свободных строках по усмотрению проектной организации приводят должности специалистов и руководителей, ответственных за разработку и проверку документа. В строке под записью "Разрабо</w:t>
      </w:r>
      <w:r>
        <w:t>тал" вместо должности допускается приводить запись "Проверил".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Подписи лица, разработавшего данный документ, и нормоконтролера являются обязательными.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В нижней строке приводится должность лица, утвердившего документ, например главного инженера (архитек</w:t>
      </w:r>
      <w:r>
        <w:t>тора) проекта, начальника отдела или другого ответственного за данный документ (лист) должностного лица.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Подписи лица, ответственного за подготовку проектной или рабочей документации (главного инженера (архитектора) проекта), являются обязательными на ли</w:t>
      </w:r>
      <w:r>
        <w:t xml:space="preserve">стах общих </w:t>
      </w:r>
      <w:r>
        <w:lastRenderedPageBreak/>
        <w:t>данных по рабочим чертежам, наиболее значимых листах графической части проектной документации и рабочих чертежей;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графах 11-13 - фамилии и подписи лиц, указанных в графе 10, и дату подписания.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Подписи других должностных лиц и согласующие</w:t>
      </w:r>
      <w:r>
        <w:t xml:space="preserve"> подписи размещают на поле для подшивки листа;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графах 14-19 - сведения об изменениях, которые заполняют в соответствии с 7.3.21;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20 - инвентарный номер подлинника;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21 - подпись лица, принявшего подлинник на хранение, и дату пр</w:t>
      </w:r>
      <w:r>
        <w:t>иемки;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22 - инвентарный номер подлинника документа, взамен которого выпущен новый подлинник;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23 - обозначение материала детали (графу заполняют только на чертежах деталей);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24 - массу изделия, изображенного на чертеже, в</w:t>
      </w:r>
      <w:r>
        <w:t xml:space="preserve"> килограммах без указания единицы массы. Массу изделия в других единицах массы приводят с указанием единицы массы.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- 2,4 т;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25 - масштаб (проставляют в соответствии с ГОСТ 2.302);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26 - обозначение формата листа по ГОСТ 2.30</w:t>
      </w:r>
      <w:r>
        <w:t>1. Для электронного документа указывают формат листа, на котором изображение будет соответствовать установленному масштабу;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27 - краткое наименование организации-заказчика.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Примечания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1 В графах 13, 19, 21 при указании календарной даты на б</w:t>
      </w:r>
      <w:r>
        <w:t>умажном носителе год указывают двумя последними цифрами, например 06.02.12.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2 Графу 27, указанную штриховой линией, вводят при необходимости.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3 Графы "Согласовано" (10-13), расположенные на поле для подшивки, допускается приводить только на тех листах,</w:t>
      </w:r>
      <w:r>
        <w:t xml:space="preserve"> где это необходимо. При необходимости их повторяют.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4 Допускается, при необходимости, изменять расположение и размеры дополнительных граф, размещаемых на поле для подшивки, в соответствии с ГОСТ 2.004.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jc w:val="center"/>
      </w:pPr>
      <w:r>
        <w:t>Приложение И</w:t>
      </w:r>
    </w:p>
    <w:p w:rsidR="00000000" w:rsidRDefault="00916FF5">
      <w:pPr>
        <w:pStyle w:val="FORMATTEXT"/>
        <w:jc w:val="center"/>
      </w:pPr>
      <w:r>
        <w:t xml:space="preserve"> (обязательное)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Расположен</w:t>
      </w:r>
      <w:r>
        <w:rPr>
          <w:b/>
          <w:bCs/>
          <w:color w:val="000001"/>
        </w:rPr>
        <w:t xml:space="preserve">ие основной надписи, дополнительных граф к ней и размеры рамок на листах </w:t>
      </w:r>
    </w:p>
    <w:p w:rsidR="00000000" w:rsidRDefault="00916FF5">
      <w:pPr>
        <w:pStyle w:val="FORMATTEXT"/>
        <w:jc w:val="center"/>
      </w:pPr>
      <w:r>
        <w:t>     </w:t>
      </w:r>
    </w:p>
    <w:p w:rsidR="00000000" w:rsidRDefault="00916FF5">
      <w:pPr>
        <w:pStyle w:val="FORMATTEXT"/>
        <w:jc w:val="center"/>
      </w:pPr>
      <w:r>
        <w:t xml:space="preserve">      </w:t>
      </w:r>
    </w:p>
    <w:p w:rsidR="00000000" w:rsidRDefault="006658E1">
      <w:pPr>
        <w:pStyle w:val="TOPLEVELTEXT"/>
        <w:jc w:val="center"/>
      </w:pPr>
      <w:r>
        <w:rPr>
          <w:noProof/>
          <w:position w:val="-304"/>
        </w:rPr>
        <w:drawing>
          <wp:inline distT="0" distB="0" distL="0" distR="0">
            <wp:extent cx="5546090" cy="7275195"/>
            <wp:effectExtent l="0" t="0" r="0" b="190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72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  <w:r>
        <w:t>     </w:t>
      </w:r>
    </w:p>
    <w:p w:rsidR="00000000" w:rsidRDefault="00916FF5">
      <w:pPr>
        <w:pStyle w:val="FORMATTEXT"/>
        <w:jc w:val="center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Примечания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1 В скобках указан допускаемый размер нижней рамки.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2 Графу, указанную штриховой линией, вводят при необходим</w:t>
      </w:r>
      <w:r>
        <w:t>ости.</w:t>
      </w:r>
    </w:p>
    <w:p w:rsidR="00000000" w:rsidRDefault="00916FF5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916FF5">
      <w:pPr>
        <w:pStyle w:val="FORMATTEXT"/>
        <w:jc w:val="center"/>
      </w:pPr>
      <w:r>
        <w:t xml:space="preserve">Рисунок И.1 - Расположение основной надписи, дополнительных граф и размеры рамок </w:t>
      </w:r>
    </w:p>
    <w:p w:rsidR="00000000" w:rsidRDefault="00916FF5">
      <w:pPr>
        <w:pStyle w:val="FORMATTEXT"/>
        <w:jc w:val="center"/>
      </w:pPr>
      <w:r>
        <w:t>     </w:t>
      </w:r>
    </w:p>
    <w:p w:rsidR="00000000" w:rsidRDefault="00916FF5">
      <w:pPr>
        <w:pStyle w:val="FORMATTEXT"/>
        <w:jc w:val="center"/>
      </w:pPr>
      <w:r>
        <w:t xml:space="preserve">      </w:t>
      </w:r>
    </w:p>
    <w:p w:rsidR="00000000" w:rsidRDefault="006658E1">
      <w:pPr>
        <w:pStyle w:val="TOPLEVELTEXT"/>
        <w:jc w:val="center"/>
      </w:pPr>
      <w:r>
        <w:rPr>
          <w:noProof/>
          <w:position w:val="-193"/>
        </w:rPr>
        <w:drawing>
          <wp:inline distT="0" distB="0" distL="0" distR="0">
            <wp:extent cx="5546090" cy="3935730"/>
            <wp:effectExtent l="0" t="0" r="0" b="762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</w:p>
    <w:p w:rsidR="00000000" w:rsidRDefault="00916FF5">
      <w:pPr>
        <w:pStyle w:val="FORMATTEXT"/>
        <w:jc w:val="center"/>
      </w:pPr>
      <w:r>
        <w:t xml:space="preserve">Рисунок И.2 - Допускаемое расположение основной надписи на листе формата А4 </w:t>
      </w:r>
    </w:p>
    <w:p w:rsidR="00000000" w:rsidRDefault="00916FF5">
      <w:pPr>
        <w:pStyle w:val="FORMATTEXT"/>
        <w:jc w:val="center"/>
      </w:pPr>
    </w:p>
    <w:p w:rsidR="00000000" w:rsidRDefault="00916FF5">
      <w:pPr>
        <w:pStyle w:val="FORMATTEXT"/>
        <w:jc w:val="center"/>
      </w:pPr>
      <w:r>
        <w:t xml:space="preserve">Приложение К (обязательное)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Спецификации </w:t>
      </w:r>
    </w:p>
    <w:p w:rsidR="00000000" w:rsidRDefault="00916FF5">
      <w:pPr>
        <w:pStyle w:val="FORMATTEXT"/>
        <w:jc w:val="both"/>
      </w:pPr>
    </w:p>
    <w:p w:rsidR="00000000" w:rsidRDefault="00916FF5">
      <w:pPr>
        <w:pStyle w:val="FORMATTEXT"/>
        <w:jc w:val="both"/>
      </w:pPr>
      <w:r>
        <w:t xml:space="preserve">Форма 7 - Спецификация </w:t>
      </w:r>
    </w:p>
    <w:p w:rsidR="00000000" w:rsidRDefault="006658E1">
      <w:pPr>
        <w:pStyle w:val="TOPLEVELTEXT"/>
        <w:jc w:val="center"/>
      </w:pPr>
      <w:r>
        <w:rPr>
          <w:noProof/>
          <w:position w:val="-61"/>
        </w:rPr>
        <w:drawing>
          <wp:inline distT="0" distB="0" distL="0" distR="0">
            <wp:extent cx="5546090" cy="1381760"/>
            <wp:effectExtent l="0" t="0" r="0" b="889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  <w:r>
        <w:t xml:space="preserve">  </w:t>
      </w:r>
    </w:p>
    <w:p w:rsidR="00000000" w:rsidRDefault="00916FF5">
      <w:pPr>
        <w:pStyle w:val="FORMATTEXT"/>
        <w:jc w:val="both"/>
      </w:pPr>
    </w:p>
    <w:p w:rsidR="00000000" w:rsidRDefault="00916FF5">
      <w:pPr>
        <w:pStyle w:val="FORMATTEXT"/>
        <w:jc w:val="both"/>
      </w:pPr>
      <w:r>
        <w:t xml:space="preserve">Форма 8 - Групповая спецификация </w:t>
      </w:r>
    </w:p>
    <w:p w:rsidR="00000000" w:rsidRDefault="006658E1">
      <w:pPr>
        <w:pStyle w:val="TOPLEVELTEXT"/>
        <w:jc w:val="center"/>
      </w:pPr>
      <w:r>
        <w:rPr>
          <w:noProof/>
          <w:position w:val="-59"/>
        </w:rPr>
        <w:lastRenderedPageBreak/>
        <w:drawing>
          <wp:inline distT="0" distB="0" distL="0" distR="0">
            <wp:extent cx="5516245" cy="1262380"/>
            <wp:effectExtent l="0" t="0" r="825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  <w:r>
        <w:t xml:space="preserve">  </w:t>
      </w:r>
    </w:p>
    <w:p w:rsidR="00000000" w:rsidRDefault="00916FF5">
      <w:pPr>
        <w:pStyle w:val="FORMATTEXT"/>
        <w:ind w:firstLine="568"/>
        <w:jc w:val="both"/>
      </w:pPr>
      <w:r>
        <w:t>К.1 В спецификациях указывают: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"Поз." - позиции (марки) элементов конструкций, установок;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"Обозначение" - обозначение основных документов на записываемые в спецификацию элементы конструкций, оборудование, изделия или стандартов (технических условий) на них;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"Наименование" - наименование элементов конструкций, оборудования</w:t>
      </w:r>
      <w:r>
        <w:t>, изделий, материалов и их обозначения (марки), а также, при необходимости, технические характеристики оборудования и изделий. Допускается на группу одноименных элементов указывать наименование один раз и подчеркивать его.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В спецификацию записывают матер</w:t>
      </w:r>
      <w:r>
        <w:t>иалы, непосредственно входящие в специфицируемую конструкцию, изделие и т.п.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В спецификации, выполненной в электронном виде, горизонтальную черту, входящую в обозначение материалов (проката, труб и т.п.), допускается заменять на косую черту (/);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</w:t>
      </w:r>
      <w:r>
        <w:t>афе "Кол." формы 7 - количество элементов.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В графе "Кол." формы 8 - вместо многоточия записывают "по схеме", "на этаж" и т.п., а ниже - порядковые номера схем расположения или этажей;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"Масса ед., кг" - массу в килограммах. Допускается приводи</w:t>
      </w:r>
      <w:r>
        <w:t>ть массу в тоннах, но с указанием единицы массы;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"Примечание" - дополнительные сведения, например единицу массы.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К.2 Размеры граф спецификации по усмотрению разработчика, при необходимости, могут быть изменены.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К.3 При заполнении спецификац</w:t>
      </w:r>
      <w:r>
        <w:t>ий автоматизированным способом линии, разграничивающие горизонтальные строки, допускается не проводить.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jc w:val="center"/>
      </w:pPr>
      <w:r>
        <w:t>Приложение Л</w:t>
      </w:r>
    </w:p>
    <w:p w:rsidR="00000000" w:rsidRDefault="00916FF5">
      <w:pPr>
        <w:pStyle w:val="FORMATTEXT"/>
        <w:jc w:val="center"/>
      </w:pPr>
      <w:r>
        <w:t xml:space="preserve"> (рекомендуемое)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Разрешение на внесение изменений </w:t>
      </w:r>
    </w:p>
    <w:p w:rsidR="00000000" w:rsidRDefault="00916FF5">
      <w:pPr>
        <w:pStyle w:val="FORMATTEXT"/>
        <w:jc w:val="both"/>
      </w:pPr>
    </w:p>
    <w:p w:rsidR="00000000" w:rsidRDefault="00916FF5">
      <w:pPr>
        <w:pStyle w:val="FORMATTEXT"/>
        <w:jc w:val="both"/>
      </w:pPr>
      <w:r>
        <w:t xml:space="preserve">Форма 9 - Разрешение на внесение изменений (первый лист) </w:t>
      </w:r>
    </w:p>
    <w:p w:rsidR="00000000" w:rsidRDefault="006658E1">
      <w:pPr>
        <w:pStyle w:val="TOPLEVELTEXT"/>
        <w:jc w:val="center"/>
      </w:pPr>
      <w:r>
        <w:rPr>
          <w:noProof/>
          <w:position w:val="-333"/>
        </w:rPr>
        <w:lastRenderedPageBreak/>
        <w:drawing>
          <wp:inline distT="0" distB="0" distL="0" distR="0">
            <wp:extent cx="5516245" cy="7116445"/>
            <wp:effectExtent l="0" t="0" r="8255" b="825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711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  <w:r>
        <w:t xml:space="preserve">  </w:t>
      </w:r>
    </w:p>
    <w:p w:rsidR="00000000" w:rsidRDefault="00916FF5">
      <w:pPr>
        <w:pStyle w:val="FORMATTEXT"/>
        <w:jc w:val="both"/>
      </w:pPr>
    </w:p>
    <w:p w:rsidR="00000000" w:rsidRDefault="00916FF5">
      <w:pPr>
        <w:pStyle w:val="FORMATTEXT"/>
        <w:jc w:val="both"/>
      </w:pPr>
      <w:r>
        <w:t xml:space="preserve">Форма 9а - Разрешение на внесение изменений (последующие листы) </w:t>
      </w:r>
    </w:p>
    <w:p w:rsidR="00000000" w:rsidRDefault="006658E1">
      <w:pPr>
        <w:pStyle w:val="TOPLEVELTEXT"/>
        <w:jc w:val="center"/>
      </w:pPr>
      <w:r>
        <w:rPr>
          <w:noProof/>
          <w:position w:val="-337"/>
        </w:rPr>
        <w:lastRenderedPageBreak/>
        <w:drawing>
          <wp:inline distT="0" distB="0" distL="0" distR="0">
            <wp:extent cx="5526405" cy="712660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712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  <w:r>
        <w:t xml:space="preserve">  </w:t>
      </w:r>
    </w:p>
    <w:p w:rsidR="00000000" w:rsidRDefault="00916FF5">
      <w:pPr>
        <w:pStyle w:val="FORMATTEXT"/>
        <w:ind w:firstLine="568"/>
        <w:jc w:val="both"/>
      </w:pPr>
      <w:r>
        <w:t>Л.1 В графах разрешения указывают: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- в графе 1 - обозначение разрешения, состоящее из порядкового номера разрешения по книге </w:t>
      </w:r>
      <w:r>
        <w:t>регистрации разрешений по ГОСТ Р 21.1003 и через разделительный знак (дефис, наклонную черту и т.п.) - двух последних цифр года.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- 15-12; 15/12;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2 - обозначение документа, в который вносят изменение;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3 - наименование объект</w:t>
      </w:r>
      <w:r>
        <w:t>а строительства;</w:t>
      </w:r>
    </w:p>
    <w:p w:rsidR="00000000" w:rsidRDefault="00916FF5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4 - очередной порядковый номер, присваиваемый изменениям, которые вносят в документ по одному разрешению. Его указывают для всего документа независимо от того, на скольких листах он выполнен. Порядковые номера изменений обознач</w:t>
      </w:r>
      <w:r>
        <w:t>ают арабскими цифрами;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5 - номера листов документа, в которые вносят изменения;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6 - содержание изменения в виде текстового описания и/или графического изображения;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7 - код причины изменения в соответствии с таблицей Л.1.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jc w:val="both"/>
      </w:pPr>
      <w:r>
        <w:t>Таблица Л.1</w:t>
      </w:r>
    </w:p>
    <w:p w:rsidR="00000000" w:rsidRDefault="00916FF5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0"/>
        <w:gridCol w:w="6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jc w:val="center"/>
            </w:pPr>
            <w:r>
              <w:t>Код причины изменения</w:t>
            </w:r>
          </w:p>
          <w:p w:rsidR="00000000" w:rsidRDefault="00916FF5">
            <w:pPr>
              <w:pStyle w:val="a3"/>
              <w:jc w:val="center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Причины изменения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jc w:val="center"/>
            </w:pPr>
            <w:r>
              <w:t>1</w:t>
            </w:r>
          </w:p>
          <w:p w:rsidR="00000000" w:rsidRDefault="00916FF5">
            <w:pPr>
              <w:pStyle w:val="a3"/>
              <w:jc w:val="center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Введение усовершенствований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jc w:val="center"/>
            </w:pPr>
            <w:r>
              <w:t>2</w:t>
            </w:r>
          </w:p>
          <w:p w:rsidR="00000000" w:rsidRDefault="00916FF5">
            <w:pPr>
              <w:pStyle w:val="a3"/>
              <w:jc w:val="center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Изменение стандартов и норм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jc w:val="center"/>
            </w:pPr>
            <w:r>
              <w:t>3</w:t>
            </w:r>
          </w:p>
          <w:p w:rsidR="00000000" w:rsidRDefault="00916FF5">
            <w:pPr>
              <w:pStyle w:val="a3"/>
              <w:jc w:val="center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Дополнительные требования заказчика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jc w:val="center"/>
            </w:pPr>
            <w:r>
              <w:t>4</w:t>
            </w:r>
          </w:p>
          <w:p w:rsidR="00000000" w:rsidRDefault="00916FF5">
            <w:pPr>
              <w:pStyle w:val="a3"/>
              <w:jc w:val="center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Устранение ошибок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jc w:val="center"/>
            </w:pPr>
            <w:r>
              <w:t>5</w:t>
            </w:r>
          </w:p>
          <w:p w:rsidR="00000000" w:rsidRDefault="00916FF5">
            <w:pPr>
              <w:pStyle w:val="a3"/>
              <w:jc w:val="center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Другие причины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16FF5">
      <w:pPr>
        <w:pStyle w:val="a3"/>
      </w:pPr>
    </w:p>
    <w:p w:rsidR="00000000" w:rsidRDefault="00916FF5">
      <w:pPr>
        <w:pStyle w:val="FORMATTEXT"/>
        <w:ind w:firstLine="568"/>
        <w:jc w:val="both"/>
      </w:pPr>
      <w:r>
        <w:t xml:space="preserve">Допускается код причины </w:t>
      </w:r>
      <w:r>
        <w:t>изменения не указывать. В этом случае графу прочеркивают;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8 - дополнительные сведения;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графах 9-11 - фамилии лиц, подписывающих разрешение, их подписи и даты подписания;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- в графе 12 - наименование проектной организации и подразделения </w:t>
      </w:r>
      <w:r>
        <w:t>(отдела), составившего разрешение;</w:t>
      </w:r>
    </w:p>
    <w:p w:rsidR="00000000" w:rsidRDefault="00916FF5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графах 13-16 - наименование соответствующих подразделений или организаций, должности и фамилии лиц, с которыми в установленном порядке согласовывают разрешение, их подписи и даты подписания, а также подпись нормокон</w:t>
      </w:r>
      <w:r>
        <w:t>тролера;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17 - порядковый номер листа разрешения. Если разрешение состоит из одного листа, графу не заполняют;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18 - общее количество листов разрешения.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Л.2 Допускается для последующих листов разрешения использовать форму 9.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Приме</w:t>
      </w:r>
      <w:r>
        <w:t>чания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1 Допускается дополнять форму графами для идентификации разрешения в электронном виде. Расположение и размеры граф проектная организация устанавливает самостоятельно.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2 В графах 11, 16 при указании календарной даты на бумажном носителе год указыв</w:t>
      </w:r>
      <w:r>
        <w:t>ают двумя последними цифрами.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jc w:val="center"/>
      </w:pPr>
      <w:r>
        <w:t>Приложение М</w:t>
      </w:r>
    </w:p>
    <w:p w:rsidR="00000000" w:rsidRDefault="00916FF5">
      <w:pPr>
        <w:pStyle w:val="FORMATTEXT"/>
        <w:jc w:val="center"/>
      </w:pPr>
      <w:r>
        <w:t xml:space="preserve"> (рекомендуемое)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Таблицы регистрации изменений </w:t>
      </w:r>
    </w:p>
    <w:p w:rsidR="00000000" w:rsidRDefault="00916FF5">
      <w:pPr>
        <w:pStyle w:val="FORMATTEXT"/>
        <w:jc w:val="both"/>
      </w:pPr>
      <w:r>
        <w:t>Форма 10 - Таблица регистрации изменений (текстовый документ)</w:t>
      </w:r>
    </w:p>
    <w:p w:rsidR="00000000" w:rsidRDefault="00916FF5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050"/>
        <w:gridCol w:w="900"/>
        <w:gridCol w:w="1650"/>
        <w:gridCol w:w="1500"/>
        <w:gridCol w:w="1050"/>
        <w:gridCol w:w="600"/>
        <w:gridCol w:w="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jc w:val="center"/>
            </w:pPr>
            <w:r>
              <w:t>Таблица регистрации изменений</w:t>
            </w:r>
          </w:p>
          <w:p w:rsidR="00000000" w:rsidRDefault="00916FF5">
            <w:pPr>
              <w:pStyle w:val="a3"/>
              <w:jc w:val="center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Изм.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Номера листов (страниц)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>Всего листов</w:t>
            </w:r>
            <w:r>
              <w:t xml:space="preserve"> (страниц) в док.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Номер док.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Подп.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Дата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jc w:val="center"/>
            </w:pPr>
          </w:p>
          <w:p w:rsidR="00000000" w:rsidRDefault="00916FF5">
            <w:pPr>
              <w:pStyle w:val="a3"/>
              <w:jc w:val="center"/>
            </w:pP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измененных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замененных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новых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center"/>
            </w:pPr>
            <w:r>
              <w:t xml:space="preserve">аннулированных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jc w:val="center"/>
            </w:pPr>
          </w:p>
          <w:p w:rsidR="00000000" w:rsidRDefault="00916FF5">
            <w:pPr>
              <w:pStyle w:val="a3"/>
              <w:jc w:val="center"/>
            </w:pP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jc w:val="center"/>
            </w:pPr>
          </w:p>
          <w:p w:rsidR="00000000" w:rsidRDefault="00916FF5">
            <w:pPr>
              <w:pStyle w:val="a3"/>
              <w:jc w:val="center"/>
            </w:pP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jc w:val="center"/>
            </w:pPr>
          </w:p>
          <w:p w:rsidR="00000000" w:rsidRDefault="00916FF5">
            <w:pPr>
              <w:pStyle w:val="a3"/>
              <w:jc w:val="center"/>
            </w:pP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jc w:val="center"/>
            </w:pPr>
          </w:p>
          <w:p w:rsidR="00000000" w:rsidRDefault="00916FF5">
            <w:pPr>
              <w:pStyle w:val="a3"/>
              <w:jc w:val="center"/>
            </w:pP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lastRenderedPageBreak/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> </w:t>
            </w: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 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16FF5">
      <w:pPr>
        <w:pStyle w:val="a3"/>
      </w:pPr>
    </w:p>
    <w:p w:rsidR="00000000" w:rsidRDefault="00916FF5">
      <w:pPr>
        <w:pStyle w:val="FORMATTEXT"/>
        <w:ind w:firstLine="568"/>
        <w:jc w:val="both"/>
      </w:pPr>
      <w:r>
        <w:t xml:space="preserve">М.1 Размеры граф таблицы по форме 10 устанавливает разработчик документа. </w:t>
      </w:r>
    </w:p>
    <w:p w:rsidR="00000000" w:rsidRDefault="00916FF5">
      <w:pPr>
        <w:pStyle w:val="FORMATTEXT"/>
        <w:ind w:firstLine="568"/>
        <w:jc w:val="both"/>
      </w:pPr>
    </w:p>
    <w:p w:rsidR="00000000" w:rsidRDefault="00916FF5">
      <w:pPr>
        <w:pStyle w:val="FORMATTEXT"/>
        <w:ind w:firstLine="568"/>
        <w:jc w:val="both"/>
      </w:pPr>
      <w:r>
        <w:t>М.2 В графах таблицы регистрации изменений указывают: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"Изм." - порядковый номер изменения документа;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графах "Номера листов (страниц) измененных, замен</w:t>
      </w:r>
      <w:r>
        <w:t>енных, новых, аннулированных" - номера листов (страниц), соответственно измененных, замененных, добавленных и аннулированных по данному разрешению.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При замене всех листов подлинника (при очередном порядковом номере изменения документа) в графе "замененны</w:t>
      </w:r>
      <w:r>
        <w:t>х" указывают "Все". В остальных графах ставят прочерк;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"Всего листов (страниц) в док." - количество листов (страниц) в текстовом документе после внесения изменений;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"Номер док." - обозначение разрешения;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"Подп." - подпис</w:t>
      </w:r>
      <w:r>
        <w:t>ь лица, ответственного за правильность внесения изменения;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"Дата" - дату внесения изменения.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М.3 При замене всех листов подлинника в таблице регистрации изменений по форме 10 не воспроизводят номера изменений и другие данные, относящиеся ко в</w:t>
      </w:r>
      <w:r>
        <w:t>сем ранее внесенным в документ изменениям.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jc w:val="both"/>
      </w:pPr>
      <w:r>
        <w:t xml:space="preserve">Форма 11 - Таблица регистрации изменений (титульный лист и обложка) </w:t>
      </w:r>
    </w:p>
    <w:p w:rsidR="00000000" w:rsidRDefault="006658E1">
      <w:pPr>
        <w:pStyle w:val="TOPLEVELTEXT"/>
        <w:jc w:val="center"/>
      </w:pPr>
      <w:r>
        <w:rPr>
          <w:noProof/>
          <w:position w:val="-58"/>
        </w:rPr>
        <w:lastRenderedPageBreak/>
        <w:drawing>
          <wp:inline distT="0" distB="0" distL="0" distR="0">
            <wp:extent cx="2604135" cy="1490980"/>
            <wp:effectExtent l="0" t="0" r="571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  <w:r>
        <w:t xml:space="preserve">  </w:t>
      </w:r>
    </w:p>
    <w:p w:rsidR="00000000" w:rsidRDefault="00916FF5">
      <w:pPr>
        <w:pStyle w:val="FORMATTEXT"/>
        <w:ind w:firstLine="568"/>
        <w:jc w:val="both"/>
      </w:pPr>
      <w:r>
        <w:t>М.4 В графах таблицы регистрации изменений по форме 11 указывают: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"Изм." - порядковый номер</w:t>
      </w:r>
      <w:r>
        <w:t xml:space="preserve"> изменения документа или тома;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"N док." - обозначение разрешения на внесение изменений в соответствии с указаниями в приложении Л;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"Подп." - подпись лица, ответственного за правильность внесения изменения;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- в графе "Дата" - дату </w:t>
      </w:r>
      <w:r>
        <w:t>внесения изменения.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М.5 При необходимости количество строк может быть увеличено.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М.6 При замене документа или тома в таблице регистрации изменений по форме 11 не воспроизводят номера изменений и другие данные, относящиеся ко всем ранее внесенным измене</w:t>
      </w:r>
      <w:r>
        <w:t>ниям.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jc w:val="center"/>
      </w:pPr>
      <w:r>
        <w:t>Приложение Н</w:t>
      </w:r>
    </w:p>
    <w:p w:rsidR="00000000" w:rsidRDefault="00916FF5">
      <w:pPr>
        <w:pStyle w:val="FORMATTEXT"/>
        <w:jc w:val="center"/>
      </w:pPr>
      <w:r>
        <w:t xml:space="preserve"> (рекомендуемое)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Обложка </w:t>
      </w:r>
    </w:p>
    <w:p w:rsidR="00000000" w:rsidRDefault="00916FF5">
      <w:pPr>
        <w:pStyle w:val="FORMATTEXT"/>
        <w:jc w:val="both"/>
      </w:pPr>
      <w:r>
        <w:t xml:space="preserve">Форма 12 </w:t>
      </w:r>
    </w:p>
    <w:p w:rsidR="00000000" w:rsidRDefault="006658E1">
      <w:pPr>
        <w:pStyle w:val="TOPLEVELTEXT"/>
        <w:jc w:val="center"/>
      </w:pPr>
      <w:r>
        <w:rPr>
          <w:noProof/>
          <w:position w:val="-329"/>
        </w:rPr>
        <w:lastRenderedPageBreak/>
        <w:drawing>
          <wp:inline distT="0" distB="0" distL="0" distR="0">
            <wp:extent cx="5546090" cy="7782560"/>
            <wp:effectExtent l="0" t="0" r="0" b="889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778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  <w:r>
        <w:t xml:space="preserve">  </w:t>
      </w:r>
    </w:p>
    <w:p w:rsidR="00000000" w:rsidRDefault="00916FF5">
      <w:pPr>
        <w:pStyle w:val="FORMATTEXT"/>
        <w:ind w:firstLine="568"/>
        <w:jc w:val="both"/>
      </w:pPr>
      <w:r>
        <w:t>Н.1 На обложке приводят следующие реквизиты: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поле 1 - сокращенное, а при его отсутствии - полное наименование вышестоящей организации (при ее нал</w:t>
      </w:r>
      <w:r>
        <w:t>ичии); указывают, как правило, для государственных организаций;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- поле 2 - логотип (не обязательно), полное наименование организации, </w:t>
      </w:r>
      <w:r>
        <w:lastRenderedPageBreak/>
        <w:t>подготовившей документ;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поле 3 - номер и дату выдачи свидетельства о допуске на соответствующие виды работ (по подго</w:t>
      </w:r>
      <w:r>
        <w:t>товке проектной документации или проведению изысканий), которые оказывают влияние на безопасность объекта капитального строительства;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поле 4 - краткое наименование организации-заказчика (при необходимости). Наименование указывают в виде: "Заказчик - на</w:t>
      </w:r>
      <w:r>
        <w:t>именование организации-заказчика";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- поле 5 - наименование объекта капитального строительства и, при необходимости, вид строительства. </w:t>
      </w:r>
    </w:p>
    <w:p w:rsidR="00000000" w:rsidRDefault="00916FF5">
      <w:pPr>
        <w:pStyle w:val="FORMATTEXT"/>
        <w:ind w:firstLine="568"/>
        <w:jc w:val="both"/>
      </w:pPr>
    </w:p>
    <w:p w:rsidR="00000000" w:rsidRDefault="00916FF5">
      <w:pPr>
        <w:pStyle w:val="FORMATTEXT"/>
        <w:ind w:firstLine="568"/>
        <w:jc w:val="both"/>
      </w:pPr>
      <w:r>
        <w:t>Наименование объекта строительства на обложке должно соответствовать сведениям, приводимым в графах 2 и 3 основной на</w:t>
      </w:r>
      <w:r>
        <w:t>дписи (см. приложение Ж);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поле 6 - вид документации (при необходимости);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поле 7 - наименование документа;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поле 8 - обозначение документа;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- поле 9 - номер тома по ведомости "Состав проектной документации" или "Состав отчетной документации по </w:t>
      </w:r>
      <w:r>
        <w:t>результатам инженерных изысканий" (при наличии);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поле 10 - год выпуска документа;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поле 11 - для размещения таблицы регистрации изменений по форме 11 приложения М (при необходимости).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Н.2 Размеры полей 1-11 устанавливают произвольно; линии полей, </w:t>
      </w:r>
      <w:r>
        <w:t>указанные в форме, не наносят; номера и наименования полей не указывают.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Н.3 Допускается приводить на обложке дополнительные реквизиты и атрибуты в соответствии с требованиями, установленными в стандартах организации.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Н.4 Размеры обложки принимают в за</w:t>
      </w:r>
      <w:r>
        <w:t>висимости от формата тома, папки или альбома, к которым она выполняется.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jc w:val="center"/>
      </w:pPr>
      <w:r>
        <w:t>Приложение П</w:t>
      </w:r>
    </w:p>
    <w:p w:rsidR="00000000" w:rsidRDefault="00916FF5">
      <w:pPr>
        <w:pStyle w:val="FORMATTEXT"/>
        <w:jc w:val="center"/>
      </w:pPr>
      <w:r>
        <w:t xml:space="preserve"> (рекомендуемое)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Титульный лист </w:t>
      </w:r>
    </w:p>
    <w:p w:rsidR="00000000" w:rsidRDefault="00916FF5">
      <w:pPr>
        <w:pStyle w:val="FORMATTEXT"/>
        <w:jc w:val="both"/>
      </w:pPr>
      <w:r>
        <w:t xml:space="preserve">Форма 13 </w:t>
      </w:r>
    </w:p>
    <w:p w:rsidR="00000000" w:rsidRDefault="006658E1">
      <w:pPr>
        <w:pStyle w:val="TOPLEVELTEXT"/>
        <w:jc w:val="center"/>
      </w:pPr>
      <w:r>
        <w:rPr>
          <w:noProof/>
          <w:position w:val="-329"/>
        </w:rPr>
        <w:lastRenderedPageBreak/>
        <w:drawing>
          <wp:inline distT="0" distB="0" distL="0" distR="0">
            <wp:extent cx="5516245" cy="7702550"/>
            <wp:effectExtent l="0" t="0" r="825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770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  <w:r>
        <w:t xml:space="preserve">  </w:t>
      </w:r>
    </w:p>
    <w:p w:rsidR="00000000" w:rsidRDefault="00916FF5">
      <w:pPr>
        <w:pStyle w:val="FORMATTEXT"/>
        <w:ind w:firstLine="568"/>
        <w:jc w:val="both"/>
      </w:pPr>
      <w:r>
        <w:t>П.1 На титульном листе приводят следующие реквизиты: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поле 1 - сокращенное, а при его отсутствии - полное наименование вышестоящей организации (при ее наличии); указывают, как правило, для государственных организац</w:t>
      </w:r>
      <w:r>
        <w:t>ий;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- поле 2 - логотип (не обязательно), полное наименование организации, </w:t>
      </w:r>
      <w:r>
        <w:lastRenderedPageBreak/>
        <w:t>подготовившей документ;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поле 3 - номер и дату выдачи свидетельства о допуске на соответствующие виды работ (по подготовке проектной документации или проведению изысканий), кото</w:t>
      </w:r>
      <w:r>
        <w:t>рые оказывают влияние на безопасность объекта капитального строительства;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поле 4 - краткое наименование организации-заказчика (при необходимости). Наименование указывают в виде: "Заказчик - наименование организации-заказчика";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поле 5 - наименование</w:t>
      </w:r>
      <w:r>
        <w:t xml:space="preserve"> объекта капитального строительства и, при необходимости, вид строительства. </w:t>
      </w:r>
    </w:p>
    <w:p w:rsidR="00000000" w:rsidRDefault="00916FF5">
      <w:pPr>
        <w:pStyle w:val="FORMATTEXT"/>
        <w:ind w:firstLine="568"/>
        <w:jc w:val="both"/>
      </w:pPr>
    </w:p>
    <w:p w:rsidR="00000000" w:rsidRDefault="00916FF5">
      <w:pPr>
        <w:pStyle w:val="FORMATTEXT"/>
        <w:ind w:firstLine="568"/>
        <w:jc w:val="both"/>
      </w:pPr>
      <w:r>
        <w:t>Наименование объекта строительства на титульном листе должно соответствовать сведениям, приводимым в графах 2 и 3 основной надписи (см. приложение Ж);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поле 6 - вид документа</w:t>
      </w:r>
      <w:r>
        <w:t>ции (при необходимости);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поле 7 - наименование документа;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поле 8 - обозначение документа;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поле 9 - номер тома по ведомости "Состав проектной документации" или "Состав отчетной документации по инженерным изысканиям" (при наличии);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 xml:space="preserve">- поле 10 - </w:t>
      </w:r>
      <w:r>
        <w:t>должности лиц, ответственных за разработку документа;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поле 11 - подписи лиц, указанных на поле 10, выполняемые согласно ГОСТ Р 6.30. На этом поле также проставляют заверяющий оттиск печати организации, подготовившей документ;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поле 12 - инициалы и ф</w:t>
      </w:r>
      <w:r>
        <w:t>амилии лиц, указанных на поле 10;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поле 13 - год выпуска документа;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поле 14 - для размещения таблицы регистрации изменений по форме 11 приложения М (при необходимости);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поле 15 - для дополнительных граф основной надписи в соответствии с приложен</w:t>
      </w:r>
      <w:r>
        <w:t>ием Ж. Допускается сведения, содержащиеся в этих графах, приводить в другой форме в соответствии с требованиями, установленными в стандартах организации.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П.2 Размеры полей 1-14 устанавливают произвольно; линии этих полей, указанные в форме, не наносят, н</w:t>
      </w:r>
      <w:r>
        <w:t>омера и наименования полей не указывают.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П.3 Допускается оформлять титульный лист без рамок.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П.4 Допускается приводить на титульном листе дополнительные реквизиты и атрибуты в соответствии с требованиями, установленными в стандартах организации.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П.5 </w:t>
      </w:r>
      <w:r>
        <w:t>Размеры титульного листа принимают в зависимости от формата тома, папки или альбома, к которым он выполняется.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jc w:val="center"/>
      </w:pPr>
      <w:r>
        <w:lastRenderedPageBreak/>
        <w:t>Приложение Р</w:t>
      </w:r>
    </w:p>
    <w:p w:rsidR="00000000" w:rsidRDefault="00916FF5">
      <w:pPr>
        <w:pStyle w:val="FORMATTEXT"/>
        <w:jc w:val="center"/>
      </w:pPr>
      <w:r>
        <w:t xml:space="preserve"> (справочное)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Примеры выполнения титульных листов* </w:t>
      </w:r>
    </w:p>
    <w:p w:rsidR="00000000" w:rsidRDefault="00916FF5">
      <w:pPr>
        <w:pStyle w:val="FORMATTEXT"/>
        <w:jc w:val="both"/>
      </w:pPr>
      <w:r>
        <w:t xml:space="preserve">_______________ </w:t>
      </w:r>
    </w:p>
    <w:p w:rsidR="00000000" w:rsidRDefault="00916FF5">
      <w:pPr>
        <w:pStyle w:val="FORMATTEXT"/>
        <w:ind w:firstLine="568"/>
        <w:jc w:val="both"/>
      </w:pPr>
      <w:r>
        <w:t>* Приведенные примеры являются условными.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6658E1">
      <w:pPr>
        <w:pStyle w:val="TOPLEVELTEXT"/>
        <w:jc w:val="center"/>
      </w:pPr>
      <w:r>
        <w:rPr>
          <w:noProof/>
          <w:position w:val="-318"/>
        </w:rPr>
        <w:lastRenderedPageBreak/>
        <w:drawing>
          <wp:inline distT="0" distB="0" distL="0" distR="0">
            <wp:extent cx="5516245" cy="7921625"/>
            <wp:effectExtent l="0" t="0" r="8255" b="317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792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</w:p>
    <w:p w:rsidR="00000000" w:rsidRDefault="00916FF5">
      <w:pPr>
        <w:pStyle w:val="FORMATTEXT"/>
        <w:jc w:val="center"/>
      </w:pPr>
      <w:r>
        <w:t>Рисунок Р.1 - Пример выполнения титульного листа тома проектной документации</w:t>
      </w:r>
    </w:p>
    <w:p w:rsidR="00000000" w:rsidRDefault="00916FF5">
      <w:pPr>
        <w:pStyle w:val="FORMATTEXT"/>
        <w:jc w:val="center"/>
      </w:pPr>
      <w:r>
        <w:t xml:space="preserve"> </w:t>
      </w:r>
    </w:p>
    <w:p w:rsidR="00000000" w:rsidRDefault="006658E1">
      <w:pPr>
        <w:pStyle w:val="TOPLEVELTEXT"/>
        <w:jc w:val="center"/>
      </w:pPr>
      <w:r>
        <w:rPr>
          <w:noProof/>
          <w:position w:val="-337"/>
        </w:rPr>
        <w:lastRenderedPageBreak/>
        <w:drawing>
          <wp:inline distT="0" distB="0" distL="0" distR="0">
            <wp:extent cx="5565775" cy="797115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79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</w:p>
    <w:p w:rsidR="00000000" w:rsidRDefault="00916FF5">
      <w:pPr>
        <w:pStyle w:val="FORMATTEXT"/>
        <w:jc w:val="center"/>
      </w:pPr>
      <w:r>
        <w:t xml:space="preserve">Рисунок Р.2 - Пример выполнения титульного листа тома (папки) рабочей документации </w:t>
      </w:r>
    </w:p>
    <w:p w:rsidR="00000000" w:rsidRDefault="00916FF5">
      <w:pPr>
        <w:pStyle w:val="FORMATTEXT"/>
        <w:jc w:val="center"/>
      </w:pPr>
    </w:p>
    <w:p w:rsidR="00000000" w:rsidRDefault="00916FF5">
      <w:pPr>
        <w:pStyle w:val="FORMATTEXT"/>
        <w:jc w:val="center"/>
      </w:pPr>
      <w:r>
        <w:t>Приложение С</w:t>
      </w:r>
    </w:p>
    <w:p w:rsidR="00000000" w:rsidRDefault="00916FF5">
      <w:pPr>
        <w:pStyle w:val="FORMATTEXT"/>
        <w:jc w:val="center"/>
      </w:pPr>
      <w:r>
        <w:t xml:space="preserve"> (рек</w:t>
      </w:r>
      <w:r>
        <w:t xml:space="preserve">омендуемое)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Состав проектной документации. Состав отчетной документации по результатам </w:t>
      </w:r>
      <w:r>
        <w:rPr>
          <w:b/>
          <w:bCs/>
          <w:color w:val="000001"/>
        </w:rPr>
        <w:lastRenderedPageBreak/>
        <w:t xml:space="preserve">инженерных изысканий </w:t>
      </w:r>
    </w:p>
    <w:p w:rsidR="00000000" w:rsidRDefault="00916FF5">
      <w:pPr>
        <w:pStyle w:val="FORMATTEXT"/>
        <w:jc w:val="both"/>
      </w:pPr>
      <w:r>
        <w:t xml:space="preserve">Форма 14 </w:t>
      </w:r>
    </w:p>
    <w:p w:rsidR="00000000" w:rsidRDefault="006658E1">
      <w:pPr>
        <w:pStyle w:val="TOPLEVELTEXT"/>
        <w:jc w:val="center"/>
      </w:pPr>
      <w:r>
        <w:rPr>
          <w:noProof/>
          <w:position w:val="-72"/>
        </w:rPr>
        <w:drawing>
          <wp:inline distT="0" distB="0" distL="0" distR="0">
            <wp:extent cx="5556250" cy="1461135"/>
            <wp:effectExtent l="0" t="0" r="6350" b="571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FF5">
      <w:pPr>
        <w:pStyle w:val="FORMATTEXT"/>
        <w:jc w:val="center"/>
      </w:pPr>
      <w:r>
        <w:t xml:space="preserve">  </w:t>
      </w:r>
    </w:p>
    <w:p w:rsidR="00000000" w:rsidRDefault="00916FF5">
      <w:pPr>
        <w:pStyle w:val="FORMATTEXT"/>
        <w:ind w:firstLine="568"/>
        <w:jc w:val="both"/>
      </w:pPr>
      <w:r>
        <w:t>С.1 В ведомости указывают: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"Номер тома" - порядковый номер тома или номер тома, вкл</w:t>
      </w:r>
      <w:r>
        <w:t>ючающий в себя номер раздела и, при наличии, номер подраздела, части, книги (см. 4.1.1, 4.1.3), разделенные точками.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- 1, 2.1, 2.2, 5.5.1, 5.5.2;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"Обозначение" - обозначение документа (тома), указанное на его титульном листе, и, при не</w:t>
      </w:r>
      <w:r>
        <w:t>обходимости, наименование или различительный индекс организации, выпустившей документ;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"Наименование" - наименование документа (тома) в точном соответствии с наименованием, указанным на его титульным листе;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- в графе "Примечание" - дополнител</w:t>
      </w:r>
      <w:r>
        <w:t>ьные сведения, в том числе о внесенных изменениях.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С.2 Размеры граф ведомости по усмотрению разработчика, при необходимости, могут быть изменены.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FORMATTEXT"/>
        <w:ind w:firstLine="568"/>
        <w:jc w:val="both"/>
      </w:pPr>
      <w:r>
        <w:t>С.3 При заполнении ведомости автоматизированным способом горизонтальные линии, разграничивающие строки, до</w:t>
      </w:r>
      <w:r>
        <w:t>пускается не проводить.</w:t>
      </w:r>
    </w:p>
    <w:p w:rsidR="00000000" w:rsidRDefault="00916FF5">
      <w:pPr>
        <w:pStyle w:val="FORMATTEXT"/>
        <w:ind w:firstLine="568"/>
        <w:jc w:val="both"/>
      </w:pPr>
      <w:r>
        <w:t xml:space="preserve"> </w:t>
      </w:r>
    </w:p>
    <w:p w:rsidR="00000000" w:rsidRDefault="00916FF5">
      <w:pPr>
        <w:pStyle w:val="HEADERTEXT"/>
        <w:rPr>
          <w:b/>
          <w:bCs/>
          <w:color w:val="000001"/>
        </w:rPr>
      </w:pPr>
    </w:p>
    <w:p w:rsidR="00000000" w:rsidRDefault="00916FF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Библиография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7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[1]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FORMATTEXT"/>
              <w:jc w:val="both"/>
            </w:pPr>
            <w:r>
              <w:t>Градостроительный кодекс Российской Федерации от 29 декабря 2004 г. N 190-ФЗ</w:t>
            </w:r>
          </w:p>
          <w:p w:rsidR="00000000" w:rsidRDefault="00916FF5">
            <w:pPr>
              <w:pStyle w:val="a3"/>
              <w:jc w:val="both"/>
            </w:pPr>
            <w:r>
              <w:t xml:space="preserve">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</w:pPr>
            <w:r>
              <w:t xml:space="preserve">[2]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16FF5">
            <w:pPr>
              <w:pStyle w:val="a3"/>
              <w:jc w:val="both"/>
            </w:pPr>
            <w:r>
              <w:t>Положение о составе разделов проектной документации и требованиях к их содержанию (утверждено постановлением Правитель</w:t>
            </w:r>
            <w:r>
              <w:t xml:space="preserve">ства Российской Федерации от 16 февраля 2008 г. N 87) </w:t>
            </w:r>
          </w:p>
          <w:p w:rsidR="00000000" w:rsidRDefault="0091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16FF5">
      <w:pPr>
        <w:pStyle w:val="a3"/>
      </w:pPr>
    </w:p>
    <w:p w:rsidR="00000000" w:rsidRDefault="00916FF5">
      <w:pPr>
        <w:pStyle w:val="FORMATTEXT"/>
        <w:jc w:val="both"/>
      </w:pPr>
      <w:r>
        <w:t>Электронный текст документа</w:t>
      </w:r>
    </w:p>
    <w:p w:rsidR="00000000" w:rsidRDefault="00916FF5">
      <w:pPr>
        <w:pStyle w:val="FORMATTEXT"/>
        <w:jc w:val="both"/>
      </w:pPr>
      <w:r>
        <w:t xml:space="preserve"> подготовлен ЗАО "Кодекс" и сверен по:</w:t>
      </w:r>
    </w:p>
    <w:p w:rsidR="00916FF5" w:rsidRDefault="00916FF5">
      <w:pPr>
        <w:pStyle w:val="FORMATTEXT"/>
        <w:jc w:val="both"/>
      </w:pPr>
      <w:r>
        <w:lastRenderedPageBreak/>
        <w:t xml:space="preserve"> официальное издание М.: Стандартинформ, 2014 </w:t>
      </w:r>
    </w:p>
    <w:sectPr w:rsidR="00916FF5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E1"/>
    <w:rsid w:val="006658E1"/>
    <w:rsid w:val="0091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jpeg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8" Type="http://schemas.openxmlformats.org/officeDocument/2006/relationships/image" Target="media/image4.gi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16593</Words>
  <Characters>94581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Р 21.1101-2013 Система проектной документации для строительства (СПДС). Основные требования к проектной и рабочей документации </vt:lpstr>
    </vt:vector>
  </TitlesOfParts>
  <Company/>
  <LinksUpToDate>false</LinksUpToDate>
  <CharactersWithSpaces>110953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21.1101-2013 Система проектной документации для строительства (СПДС). Основные требования к проектной и рабочей документации</dc:title>
  <dc:creator>Инна</dc:creator>
  <cp:lastModifiedBy>Инна</cp:lastModifiedBy>
  <cp:revision>2</cp:revision>
  <dcterms:created xsi:type="dcterms:W3CDTF">2016-02-11T09:03:00Z</dcterms:created>
  <dcterms:modified xsi:type="dcterms:W3CDTF">2016-02-11T09:03:00Z</dcterms:modified>
</cp:coreProperties>
</file>