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9485F" w14:textId="1A16FCD6" w:rsidR="00CC513A" w:rsidRDefault="00FC37E1" w:rsidP="00E2520E">
      <w:pPr>
        <w:jc w:val="center"/>
      </w:pPr>
      <w:r>
        <w:t>ПРОТОКОЛ № 4</w:t>
      </w:r>
      <w:r w:rsidR="004F6C1A">
        <w:t>9</w:t>
      </w:r>
    </w:p>
    <w:p w14:paraId="0FDA5715" w14:textId="3062B335" w:rsidR="00CC513A" w:rsidRPr="00C73A70" w:rsidRDefault="008669E6" w:rsidP="00E2520E">
      <w:pPr>
        <w:jc w:val="center"/>
      </w:pPr>
      <w:r>
        <w:t>1</w:t>
      </w:r>
      <w:r w:rsidR="004F6C1A">
        <w:t>2</w:t>
      </w:r>
      <w:r w:rsidR="00B613A3">
        <w:t>.</w:t>
      </w:r>
      <w:r w:rsidR="00547812">
        <w:t>0</w:t>
      </w:r>
      <w:r w:rsidR="004F6C1A">
        <w:t>2</w:t>
      </w:r>
      <w:r w:rsidR="00B613A3">
        <w:t>.202</w:t>
      </w:r>
      <w:r w:rsidR="00547812">
        <w:t>1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2D47264B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8669E6">
        <w:t>1</w:t>
      </w:r>
      <w:r w:rsidR="004F6C1A">
        <w:t>2</w:t>
      </w:r>
      <w:r w:rsidR="00104680">
        <w:t>.</w:t>
      </w:r>
      <w:r w:rsidR="00547812">
        <w:t>0</w:t>
      </w:r>
      <w:r w:rsidR="004F6C1A">
        <w:t>2</w:t>
      </w:r>
      <w:r>
        <w:t>.</w:t>
      </w:r>
      <w:r w:rsidR="00B613A3">
        <w:t>202</w:t>
      </w:r>
      <w:r w:rsidR="00547812">
        <w:t>1</w:t>
      </w:r>
      <w:r w:rsidRPr="00C73A70">
        <w:t>г.</w:t>
      </w:r>
    </w:p>
    <w:p w14:paraId="5CBC71B5" w14:textId="25993F0B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8669E6">
        <w:t>1</w:t>
      </w:r>
      <w:r w:rsidR="004F6C1A">
        <w:t>2</w:t>
      </w:r>
      <w:r w:rsidR="00C174E0" w:rsidRPr="00C73A70">
        <w:t>.0</w:t>
      </w:r>
      <w:r w:rsidR="004F6C1A">
        <w:t>2</w:t>
      </w:r>
      <w:r w:rsidR="00C174E0" w:rsidRPr="00C73A70">
        <w:t>.2021</w:t>
      </w:r>
      <w:r w:rsidRPr="00C73A70">
        <w:t xml:space="preserve"> года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53D13272" w:rsidR="00CC513A" w:rsidRPr="00C73A70" w:rsidRDefault="00CC513A" w:rsidP="00CC513A">
      <w:r w:rsidRPr="00C73A70">
        <w:rPr>
          <w:b/>
        </w:rPr>
        <w:t>Председатель</w:t>
      </w:r>
      <w:r w:rsidR="00997247" w:rsidRPr="00997247">
        <w:rPr>
          <w:b/>
        </w:rPr>
        <w:t xml:space="preserve"> </w:t>
      </w:r>
      <w:r w:rsidR="00997247" w:rsidRPr="00C73A70">
        <w:rPr>
          <w:b/>
        </w:rPr>
        <w:t xml:space="preserve">Совета </w:t>
      </w:r>
      <w:proofErr w:type="gramStart"/>
      <w:r w:rsidR="00997247">
        <w:rPr>
          <w:b/>
        </w:rPr>
        <w:t>Гильдии</w:t>
      </w:r>
      <w:r w:rsidRPr="00C73A70">
        <w:rPr>
          <w:b/>
        </w:rPr>
        <w:t>:</w:t>
      </w:r>
      <w:r>
        <w:rPr>
          <w:b/>
        </w:rPr>
        <w:tab/>
      </w:r>
      <w:proofErr w:type="gramEnd"/>
      <w:r>
        <w:t xml:space="preserve"> Филиппов Валерий Николаевич</w:t>
      </w:r>
    </w:p>
    <w:p w14:paraId="17947356" w14:textId="7985D726" w:rsidR="00B34B6E" w:rsidRDefault="00CC513A" w:rsidP="00B34B6E">
      <w:pPr>
        <w:jc w:val="both"/>
        <w:rPr>
          <w:b/>
        </w:rPr>
      </w:pPr>
      <w:r w:rsidRPr="00C73A70">
        <w:rPr>
          <w:b/>
        </w:rPr>
        <w:t xml:space="preserve">Члены </w:t>
      </w:r>
      <w:r w:rsidR="00997247" w:rsidRPr="00C73A70">
        <w:rPr>
          <w:b/>
        </w:rPr>
        <w:t xml:space="preserve">Совета </w:t>
      </w:r>
      <w:r w:rsidR="00997247">
        <w:rPr>
          <w:b/>
        </w:rPr>
        <w:t>Гильдии</w:t>
      </w:r>
      <w:r w:rsidRPr="00C73A70">
        <w:rPr>
          <w:b/>
        </w:rPr>
        <w:t>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3E8979CC" w:rsidR="005B2279" w:rsidRDefault="00C82AA5" w:rsidP="00B34B6E">
      <w:pPr>
        <w:ind w:firstLine="708"/>
      </w:pPr>
      <w:r>
        <w:t>Ганжа Сергей Дмитриевич</w:t>
      </w:r>
    </w:p>
    <w:p w14:paraId="4A9DAB0C" w14:textId="3F22E839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44F81C4F" w:rsidR="00CC513A" w:rsidRPr="00DD7A1B" w:rsidRDefault="00CC513A" w:rsidP="00CC513A">
      <w:pPr>
        <w:rPr>
          <w:b/>
        </w:rPr>
      </w:pPr>
      <w:r w:rsidRPr="00C73A70">
        <w:rPr>
          <w:b/>
        </w:rPr>
        <w:t xml:space="preserve">ИТОГО в заседании </w:t>
      </w:r>
      <w:r w:rsidR="00997247" w:rsidRPr="00C73A70">
        <w:rPr>
          <w:b/>
        </w:rPr>
        <w:t xml:space="preserve">Совета </w:t>
      </w:r>
      <w:r w:rsidR="00997247">
        <w:rPr>
          <w:b/>
        </w:rPr>
        <w:t>Гильдии</w:t>
      </w:r>
      <w:r w:rsidRPr="00C73A70">
        <w:rPr>
          <w:b/>
        </w:rPr>
        <w:t xml:space="preserve">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997247">
        <w:rPr>
          <w:b/>
        </w:rPr>
        <w:t>7</w:t>
      </w:r>
    </w:p>
    <w:p w14:paraId="2CEFD464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07B3D813" w14:textId="77777777" w:rsidR="00CC513A" w:rsidRDefault="00CC513A" w:rsidP="00CC513A"/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5DB5DD9E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2A42A4">
        <w:rPr>
          <w:b/>
        </w:rPr>
        <w:t>7</w:t>
      </w:r>
      <w:r w:rsidRPr="00431057">
        <w:rPr>
          <w:b/>
        </w:rPr>
        <w:t>, ПРОТИВ – 0.</w:t>
      </w:r>
    </w:p>
    <w:p w14:paraId="70392A78" w14:textId="60F75F27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</w:t>
      </w:r>
      <w:r w:rsidRPr="00AC0D5D">
        <w:t>Избрать</w:t>
      </w:r>
      <w:r w:rsidR="00CC513A" w:rsidRPr="00AC0D5D">
        <w:t xml:space="preserve"> </w:t>
      </w:r>
      <w:r w:rsidR="00CC513A">
        <w:t xml:space="preserve">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3BB2211" w14:textId="77777777" w:rsidR="00CC513A" w:rsidRDefault="00CC513A" w:rsidP="00CC513A"/>
    <w:p w14:paraId="5D7B751F" w14:textId="673E0EC5" w:rsidR="00C76FDF" w:rsidRPr="00547812" w:rsidRDefault="002F7A91" w:rsidP="00547812">
      <w:pPr>
        <w:rPr>
          <w:b/>
        </w:rPr>
      </w:pPr>
      <w:r w:rsidRPr="00F64BB9">
        <w:rPr>
          <w:b/>
        </w:rPr>
        <w:t>ПОВЕСТКА ДНЯ:</w:t>
      </w:r>
    </w:p>
    <w:p w14:paraId="7D62E5E7" w14:textId="691F5C65" w:rsidR="00997247" w:rsidRDefault="00997247" w:rsidP="00C76FDF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>
        <w:t>Проведение очередного Общего собрания Гильдии.</w:t>
      </w:r>
    </w:p>
    <w:p w14:paraId="60266270" w14:textId="11BA064E" w:rsidR="000D0EFB" w:rsidRDefault="000D0EFB" w:rsidP="00C76FDF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 w:rsidRPr="000D0EFB">
        <w:t>Внесение изменений в Положение о членстве в Гильдии</w:t>
      </w:r>
      <w:r>
        <w:t>.</w:t>
      </w:r>
    </w:p>
    <w:p w14:paraId="5D86A6CE" w14:textId="44EF2208" w:rsidR="000D0EFB" w:rsidRPr="0037796B" w:rsidRDefault="005F37CE" w:rsidP="00C76FDF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 w:rsidRPr="0037796B">
        <w:t>Проведение ежегодного внешнего аудита деятельности Гильдии.</w:t>
      </w:r>
    </w:p>
    <w:p w14:paraId="520E6922" w14:textId="77777777" w:rsidR="00421BF0" w:rsidRDefault="0037796B" w:rsidP="00C76FDF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 w:rsidRPr="0037796B">
        <w:t xml:space="preserve">Об исключении </w:t>
      </w:r>
      <w:r w:rsidRPr="0037796B">
        <w:t>из состава Гильдии</w:t>
      </w:r>
      <w:r w:rsidR="00421BF0">
        <w:t>.</w:t>
      </w:r>
    </w:p>
    <w:p w14:paraId="685FF962" w14:textId="39DE2E08" w:rsidR="005F37CE" w:rsidRDefault="00421BF0" w:rsidP="00C76FDF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>
        <w:t>В</w:t>
      </w:r>
      <w:r w:rsidR="00376EBA" w:rsidRPr="007A72DB">
        <w:t>зыскание задолженности по членским взносам</w:t>
      </w:r>
      <w:r w:rsidR="007A72DB">
        <w:t>.</w:t>
      </w:r>
    </w:p>
    <w:p w14:paraId="0D10C2AD" w14:textId="5D938D65" w:rsidR="007A72DB" w:rsidRDefault="007A72DB" w:rsidP="00C76FDF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 w:rsidRPr="007A72DB">
        <w:t xml:space="preserve">Об отчете за 2020 год </w:t>
      </w:r>
      <w:r>
        <w:t>(</w:t>
      </w:r>
      <w:r w:rsidRPr="007A72DB">
        <w:t>сводный отчет</w:t>
      </w:r>
      <w:r>
        <w:t>).</w:t>
      </w:r>
    </w:p>
    <w:p w14:paraId="4B7A2D54" w14:textId="77777777" w:rsidR="00421BF0" w:rsidRDefault="008F5884" w:rsidP="00C76FDF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 w:rsidRPr="007A72DB">
        <w:t>Р</w:t>
      </w:r>
      <w:r w:rsidR="00376EBA">
        <w:t>азмер членских взносов</w:t>
      </w:r>
      <w:r w:rsidR="00421BF0">
        <w:t>.</w:t>
      </w:r>
    </w:p>
    <w:p w14:paraId="56592B04" w14:textId="04D71775" w:rsidR="008F5884" w:rsidRPr="0037796B" w:rsidRDefault="00421BF0" w:rsidP="00C76FDF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>
        <w:t>П</w:t>
      </w:r>
      <w:r w:rsidR="00376EBA">
        <w:t>роект сметы расходов на 2021г.</w:t>
      </w:r>
    </w:p>
    <w:p w14:paraId="007F2A9C" w14:textId="5D904619" w:rsidR="00C76FDF" w:rsidRDefault="00E10EC1" w:rsidP="00C76FDF">
      <w:pPr>
        <w:pStyle w:val="a3"/>
        <w:numPr>
          <w:ilvl w:val="0"/>
          <w:numId w:val="7"/>
        </w:numPr>
        <w:tabs>
          <w:tab w:val="left" w:pos="0"/>
          <w:tab w:val="left" w:pos="142"/>
        </w:tabs>
        <w:spacing w:after="200" w:line="276" w:lineRule="auto"/>
      </w:pPr>
      <w:r w:rsidRPr="0037796B">
        <w:t>Внесение изменений в Реестр членов Гильдии</w:t>
      </w:r>
    </w:p>
    <w:p w14:paraId="208F1DA6" w14:textId="77777777" w:rsidR="00AC0D5D" w:rsidRDefault="00AC0D5D" w:rsidP="00AC0D5D">
      <w:pPr>
        <w:pStyle w:val="a3"/>
        <w:tabs>
          <w:tab w:val="left" w:pos="0"/>
          <w:tab w:val="left" w:pos="142"/>
        </w:tabs>
        <w:spacing w:after="200" w:line="276" w:lineRule="auto"/>
        <w:ind w:left="840"/>
      </w:pPr>
    </w:p>
    <w:p w14:paraId="003D6BAC" w14:textId="59ACFC1D" w:rsidR="003C30B0" w:rsidRPr="000D0EFB" w:rsidRDefault="003C30B0" w:rsidP="000D0EFB">
      <w:pPr>
        <w:pStyle w:val="a3"/>
        <w:numPr>
          <w:ilvl w:val="0"/>
          <w:numId w:val="13"/>
        </w:numPr>
        <w:rPr>
          <w:b/>
          <w:bCs/>
        </w:rPr>
      </w:pPr>
      <w:r w:rsidRPr="000D0EFB">
        <w:rPr>
          <w:b/>
          <w:bCs/>
        </w:rPr>
        <w:t xml:space="preserve">По </w:t>
      </w:r>
      <w:r w:rsidR="00547812" w:rsidRPr="000D0EFB">
        <w:rPr>
          <w:b/>
          <w:bCs/>
        </w:rPr>
        <w:t>первом</w:t>
      </w:r>
      <w:r w:rsidRPr="000D0EFB">
        <w:rPr>
          <w:b/>
          <w:bCs/>
        </w:rPr>
        <w:t>у вопросу повестки слушали:</w:t>
      </w:r>
    </w:p>
    <w:p w14:paraId="73288D05" w14:textId="3421922B" w:rsidR="00997247" w:rsidRDefault="00927676" w:rsidP="00997247">
      <w:pPr>
        <w:rPr>
          <w:bCs/>
        </w:rPr>
      </w:pPr>
      <w:r>
        <w:rPr>
          <w:bCs/>
        </w:rPr>
        <w:t>Филиппов В.Н</w:t>
      </w:r>
      <w:r w:rsidR="00997247">
        <w:rPr>
          <w:bCs/>
        </w:rPr>
        <w:t xml:space="preserve">. сообщил, что согласно Устава необходимо провести очередное отчетно-перевыборное Общее собрание Гильдии. Предлагаю провести </w:t>
      </w:r>
      <w:r w:rsidR="00997247" w:rsidRPr="00997247">
        <w:rPr>
          <w:bCs/>
        </w:rPr>
        <w:t>собрание 2</w:t>
      </w:r>
      <w:r w:rsidR="00357F66">
        <w:rPr>
          <w:bCs/>
        </w:rPr>
        <w:t>5</w:t>
      </w:r>
      <w:r w:rsidR="00997247" w:rsidRPr="00997247">
        <w:rPr>
          <w:bCs/>
        </w:rPr>
        <w:t xml:space="preserve"> марта 2021г. в 15.00,</w:t>
      </w:r>
      <w:r w:rsidR="00357F66">
        <w:rPr>
          <w:bCs/>
        </w:rPr>
        <w:t xml:space="preserve"> </w:t>
      </w:r>
      <w:r w:rsidR="00997247" w:rsidRPr="00997247">
        <w:rPr>
          <w:bCs/>
        </w:rPr>
        <w:t xml:space="preserve">по адресу </w:t>
      </w:r>
      <w:proofErr w:type="spellStart"/>
      <w:r w:rsidR="00997247" w:rsidRPr="00997247">
        <w:rPr>
          <w:bCs/>
        </w:rPr>
        <w:t>г.Новосибирск</w:t>
      </w:r>
      <w:proofErr w:type="spellEnd"/>
      <w:r w:rsidR="00997247" w:rsidRPr="00997247">
        <w:rPr>
          <w:bCs/>
        </w:rPr>
        <w:t>, ул. Красноярская д.35, Бизнес-центр Гринвич, Большой конференц-зал;</w:t>
      </w:r>
    </w:p>
    <w:p w14:paraId="109A2626" w14:textId="77777777" w:rsidR="00357F66" w:rsidRPr="00357F66" w:rsidRDefault="00357F66" w:rsidP="00357F66">
      <w:pPr>
        <w:pStyle w:val="a7"/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Повестка собрания:</w:t>
      </w:r>
    </w:p>
    <w:p w14:paraId="04B6427F" w14:textId="77777777" w:rsidR="00357F66" w:rsidRPr="00357F66" w:rsidRDefault="00357F66" w:rsidP="00357F66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Отчёт Председателя Совета Гильдии.</w:t>
      </w:r>
    </w:p>
    <w:p w14:paraId="5F21A893" w14:textId="77777777" w:rsidR="00357F66" w:rsidRPr="00357F66" w:rsidRDefault="00357F66" w:rsidP="00357F66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Отчёт Исполнительного директора.</w:t>
      </w:r>
    </w:p>
    <w:p w14:paraId="294CF036" w14:textId="77777777" w:rsidR="00357F66" w:rsidRPr="00357F66" w:rsidRDefault="00357F66" w:rsidP="00357F66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Утверждение отчёта ревизионной комиссии, годовой бухгалтерской отчётности и баланса Гильдии.</w:t>
      </w:r>
    </w:p>
    <w:p w14:paraId="07A8152C" w14:textId="77777777" w:rsidR="00357F66" w:rsidRPr="00357F66" w:rsidRDefault="00357F66" w:rsidP="00357F66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Утверждение сметы расходов Гильдии на 2021г.</w:t>
      </w:r>
    </w:p>
    <w:p w14:paraId="5640EC62" w14:textId="77777777" w:rsidR="00357F66" w:rsidRPr="00357F66" w:rsidRDefault="00357F66" w:rsidP="00357F66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Внесение изменений в Положение о членстве Гильдии.</w:t>
      </w:r>
    </w:p>
    <w:p w14:paraId="13B95CAC" w14:textId="77777777" w:rsidR="00357F66" w:rsidRPr="00357F66" w:rsidRDefault="00357F66" w:rsidP="00357F66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Перевыборы членов Совета.</w:t>
      </w:r>
    </w:p>
    <w:p w14:paraId="4924E9A2" w14:textId="77777777" w:rsidR="00357F66" w:rsidRPr="00357F66" w:rsidRDefault="00357F66" w:rsidP="00357F66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Перевыборы Председателя Совета.</w:t>
      </w:r>
    </w:p>
    <w:p w14:paraId="2823B9B4" w14:textId="77777777" w:rsidR="00357F66" w:rsidRPr="00357F66" w:rsidRDefault="00357F66" w:rsidP="00357F66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Перевыборы членов Ревизионной комиссии.</w:t>
      </w:r>
    </w:p>
    <w:p w14:paraId="7D97FDA9" w14:textId="77777777" w:rsidR="00357F66" w:rsidRPr="00357F66" w:rsidRDefault="00357F66" w:rsidP="00357F66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lastRenderedPageBreak/>
        <w:t>Перевыборы членов Дисциплинарной комиссии.</w:t>
      </w:r>
    </w:p>
    <w:p w14:paraId="4AEB4357" w14:textId="77777777" w:rsidR="00357F66" w:rsidRPr="00357F66" w:rsidRDefault="00357F66" w:rsidP="00357F66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Исключение из состава Гильдии.</w:t>
      </w:r>
    </w:p>
    <w:p w14:paraId="3E833FB1" w14:textId="01B81649" w:rsidR="00357F66" w:rsidRPr="00357F66" w:rsidRDefault="00357F66" w:rsidP="00357F66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Разное</w:t>
      </w:r>
      <w:r>
        <w:rPr>
          <w:rFonts w:ascii="Times New Roman" w:hAnsi="Times New Roman"/>
          <w:sz w:val="24"/>
          <w:szCs w:val="24"/>
        </w:rPr>
        <w:t>.</w:t>
      </w:r>
    </w:p>
    <w:p w14:paraId="4C2F3008" w14:textId="77777777" w:rsidR="00357F66" w:rsidRDefault="00357F66" w:rsidP="00357F6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список членов Гильдии</w:t>
      </w:r>
      <w:r w:rsidRPr="00D34140">
        <w:rPr>
          <w:rFonts w:ascii="Times New Roman" w:hAnsi="Times New Roman"/>
          <w:sz w:val="24"/>
          <w:szCs w:val="24"/>
        </w:rPr>
        <w:t>, имеющих право на участие в Общем собрании</w:t>
      </w:r>
      <w:r>
        <w:rPr>
          <w:rFonts w:ascii="Times New Roman" w:hAnsi="Times New Roman"/>
          <w:sz w:val="24"/>
          <w:szCs w:val="24"/>
        </w:rPr>
        <w:t xml:space="preserve"> определить в соответствии с реестром Гильдии по состоянию на 11.02.2021г.</w:t>
      </w:r>
      <w:r w:rsidRPr="00D34140">
        <w:rPr>
          <w:rFonts w:ascii="Times New Roman" w:hAnsi="Times New Roman"/>
          <w:sz w:val="24"/>
          <w:szCs w:val="24"/>
        </w:rPr>
        <w:t>;</w:t>
      </w:r>
    </w:p>
    <w:p w14:paraId="49528EBA" w14:textId="77777777" w:rsidR="00357F66" w:rsidRDefault="00357F66" w:rsidP="00357F6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4140">
        <w:rPr>
          <w:rFonts w:ascii="Times New Roman" w:hAnsi="Times New Roman"/>
          <w:sz w:val="24"/>
          <w:szCs w:val="24"/>
        </w:rPr>
        <w:t xml:space="preserve">сообщения членам </w:t>
      </w:r>
      <w:r>
        <w:rPr>
          <w:rFonts w:ascii="Times New Roman" w:hAnsi="Times New Roman"/>
          <w:sz w:val="24"/>
          <w:szCs w:val="24"/>
        </w:rPr>
        <w:t xml:space="preserve">Гильдии </w:t>
      </w:r>
      <w:r w:rsidRPr="00D34140">
        <w:rPr>
          <w:rFonts w:ascii="Times New Roman" w:hAnsi="Times New Roman"/>
          <w:sz w:val="24"/>
          <w:szCs w:val="24"/>
        </w:rPr>
        <w:t>о проведении Общего собрания</w:t>
      </w:r>
      <w:r>
        <w:rPr>
          <w:rFonts w:ascii="Times New Roman" w:hAnsi="Times New Roman"/>
          <w:sz w:val="24"/>
          <w:szCs w:val="24"/>
        </w:rPr>
        <w:t xml:space="preserve"> разослать по электронной почте</w:t>
      </w:r>
      <w:r w:rsidRPr="00D34140">
        <w:rPr>
          <w:rFonts w:ascii="Times New Roman" w:hAnsi="Times New Roman"/>
          <w:sz w:val="24"/>
          <w:szCs w:val="24"/>
        </w:rPr>
        <w:t>;</w:t>
      </w:r>
    </w:p>
    <w:p w14:paraId="1AF518E0" w14:textId="7F3A5E04" w:rsidR="00357F66" w:rsidRDefault="00357F66" w:rsidP="00357F66">
      <w:r>
        <w:t xml:space="preserve">- материалы по вопросам повестки собрания разместить на сайте </w:t>
      </w:r>
      <w:hyperlink r:id="rId6" w:history="1">
        <w:r w:rsidRPr="00F50EDE">
          <w:rPr>
            <w:rStyle w:val="a6"/>
          </w:rPr>
          <w:t>www.gilsib.ru</w:t>
        </w:r>
      </w:hyperlink>
      <w:r>
        <w:t>;</w:t>
      </w:r>
    </w:p>
    <w:p w14:paraId="20DA5974" w14:textId="45BB4C50" w:rsidR="00357F66" w:rsidRDefault="000D0EFB" w:rsidP="00357F66">
      <w:pPr>
        <w:rPr>
          <w:b/>
        </w:rPr>
      </w:pPr>
      <w:r w:rsidRPr="00E10EC1">
        <w:rPr>
          <w:b/>
          <w:bCs/>
        </w:rPr>
        <w:t xml:space="preserve">ГОЛОСОВАЛИ: ЗА – </w:t>
      </w:r>
      <w:r>
        <w:rPr>
          <w:b/>
          <w:bCs/>
        </w:rPr>
        <w:t>7</w:t>
      </w:r>
      <w:r w:rsidRPr="00E10EC1">
        <w:rPr>
          <w:b/>
          <w:bCs/>
        </w:rPr>
        <w:t>, ПРОТИВ – 0.</w:t>
      </w:r>
    </w:p>
    <w:p w14:paraId="2BB300AD" w14:textId="20D47F65" w:rsidR="00357F66" w:rsidRDefault="00357F66" w:rsidP="00357F66">
      <w:pPr>
        <w:rPr>
          <w:bCs/>
        </w:rPr>
      </w:pPr>
      <w:r>
        <w:rPr>
          <w:b/>
        </w:rPr>
        <w:t>Решение:</w:t>
      </w:r>
      <w:r w:rsidR="002B0CE4">
        <w:rPr>
          <w:b/>
        </w:rPr>
        <w:t xml:space="preserve"> </w:t>
      </w:r>
      <w:r>
        <w:rPr>
          <w:bCs/>
        </w:rPr>
        <w:t>Провести очередное отчетно-перевыборное Общее собрание Гильдии.</w:t>
      </w:r>
      <w:r w:rsidRPr="00997247">
        <w:rPr>
          <w:bCs/>
        </w:rPr>
        <w:t xml:space="preserve"> </w:t>
      </w:r>
    </w:p>
    <w:p w14:paraId="43F8D506" w14:textId="77777777" w:rsidR="00357F66" w:rsidRDefault="00357F66" w:rsidP="00357F66">
      <w:pPr>
        <w:rPr>
          <w:bCs/>
        </w:rPr>
      </w:pPr>
      <w:r>
        <w:rPr>
          <w:bCs/>
        </w:rPr>
        <w:t>С</w:t>
      </w:r>
      <w:r w:rsidRPr="00997247">
        <w:rPr>
          <w:bCs/>
        </w:rPr>
        <w:t xml:space="preserve">обрание </w:t>
      </w:r>
      <w:r>
        <w:rPr>
          <w:bCs/>
        </w:rPr>
        <w:t xml:space="preserve">провести </w:t>
      </w:r>
      <w:r w:rsidRPr="00997247">
        <w:rPr>
          <w:bCs/>
        </w:rPr>
        <w:t>2</w:t>
      </w:r>
      <w:r>
        <w:rPr>
          <w:bCs/>
        </w:rPr>
        <w:t>4</w:t>
      </w:r>
      <w:r w:rsidRPr="00997247">
        <w:rPr>
          <w:bCs/>
        </w:rPr>
        <w:t xml:space="preserve"> марта 2021г. в 15.00,</w:t>
      </w:r>
      <w:r>
        <w:rPr>
          <w:bCs/>
        </w:rPr>
        <w:t xml:space="preserve"> </w:t>
      </w:r>
    </w:p>
    <w:p w14:paraId="058F99A8" w14:textId="774F3871" w:rsidR="00357F66" w:rsidRDefault="00357F66" w:rsidP="00357F66">
      <w:pPr>
        <w:rPr>
          <w:bCs/>
        </w:rPr>
      </w:pPr>
      <w:r w:rsidRPr="00997247">
        <w:rPr>
          <w:bCs/>
        </w:rPr>
        <w:t xml:space="preserve">по адресу </w:t>
      </w:r>
      <w:proofErr w:type="spellStart"/>
      <w:r w:rsidRPr="00997247">
        <w:rPr>
          <w:bCs/>
        </w:rPr>
        <w:t>г.Новосибирск</w:t>
      </w:r>
      <w:proofErr w:type="spellEnd"/>
      <w:r w:rsidRPr="00997247">
        <w:rPr>
          <w:bCs/>
        </w:rPr>
        <w:t>, ул. Красноярская д.35, Бизнес-центр Гринвич, Большой конференц-зал;</w:t>
      </w:r>
    </w:p>
    <w:p w14:paraId="71067488" w14:textId="77777777" w:rsidR="00357F66" w:rsidRPr="00357F66" w:rsidRDefault="00357F66" w:rsidP="00357F66">
      <w:pPr>
        <w:pStyle w:val="a7"/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Повестка собрания:</w:t>
      </w:r>
    </w:p>
    <w:p w14:paraId="1FB16F95" w14:textId="77777777" w:rsidR="00357F66" w:rsidRPr="00357F66" w:rsidRDefault="00357F66" w:rsidP="00357F66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Отчёт Председателя Совета Гильдии.</w:t>
      </w:r>
    </w:p>
    <w:p w14:paraId="75126970" w14:textId="77777777" w:rsidR="00357F66" w:rsidRPr="00357F66" w:rsidRDefault="00357F66" w:rsidP="00357F66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Отчёт Исполнительного директора.</w:t>
      </w:r>
    </w:p>
    <w:p w14:paraId="5E63E45F" w14:textId="77777777" w:rsidR="00357F66" w:rsidRPr="00357F66" w:rsidRDefault="00357F66" w:rsidP="00357F66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Утверждение отчёта ревизионной комиссии, годовой бухгалтерской отчётности и баланса Гильдии.</w:t>
      </w:r>
    </w:p>
    <w:p w14:paraId="393D05ED" w14:textId="77777777" w:rsidR="00357F66" w:rsidRPr="00357F66" w:rsidRDefault="00357F66" w:rsidP="00357F66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Утверждение сметы расходов Гильдии на 2021г.</w:t>
      </w:r>
    </w:p>
    <w:p w14:paraId="751920C6" w14:textId="77777777" w:rsidR="00357F66" w:rsidRPr="00357F66" w:rsidRDefault="00357F66" w:rsidP="00357F66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Внесение изменений в Положение о членстве Гильдии.</w:t>
      </w:r>
    </w:p>
    <w:p w14:paraId="600B374D" w14:textId="77777777" w:rsidR="00357F66" w:rsidRPr="00357F66" w:rsidRDefault="00357F66" w:rsidP="00357F66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Перевыборы членов Совета.</w:t>
      </w:r>
    </w:p>
    <w:p w14:paraId="29556A0D" w14:textId="77777777" w:rsidR="00357F66" w:rsidRPr="00357F66" w:rsidRDefault="00357F66" w:rsidP="00357F66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Перевыборы Председателя Совета.</w:t>
      </w:r>
    </w:p>
    <w:p w14:paraId="4CD24FD6" w14:textId="77777777" w:rsidR="00357F66" w:rsidRPr="00357F66" w:rsidRDefault="00357F66" w:rsidP="00357F66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Перевыборы членов Ревизионной комиссии.</w:t>
      </w:r>
    </w:p>
    <w:p w14:paraId="3B4D99C9" w14:textId="77777777" w:rsidR="00357F66" w:rsidRPr="00357F66" w:rsidRDefault="00357F66" w:rsidP="00357F66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Перевыборы членов Дисциплинарной комиссии.</w:t>
      </w:r>
    </w:p>
    <w:p w14:paraId="2B119414" w14:textId="77777777" w:rsidR="00357F66" w:rsidRPr="00357F66" w:rsidRDefault="00357F66" w:rsidP="00357F66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Исключение из состава Гильдии.</w:t>
      </w:r>
    </w:p>
    <w:p w14:paraId="5C6A97DC" w14:textId="5B0E866E" w:rsidR="00357F66" w:rsidRPr="00357F66" w:rsidRDefault="00357F66" w:rsidP="00357F66">
      <w:pPr>
        <w:pStyle w:val="a7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57F66">
        <w:rPr>
          <w:rFonts w:ascii="Times New Roman" w:hAnsi="Times New Roman"/>
          <w:sz w:val="24"/>
          <w:szCs w:val="24"/>
        </w:rPr>
        <w:t>Разное</w:t>
      </w:r>
      <w:r>
        <w:rPr>
          <w:rFonts w:ascii="Times New Roman" w:hAnsi="Times New Roman"/>
          <w:sz w:val="24"/>
          <w:szCs w:val="24"/>
        </w:rPr>
        <w:t>.</w:t>
      </w:r>
    </w:p>
    <w:p w14:paraId="0050AF8A" w14:textId="12AE85D8" w:rsidR="00357F66" w:rsidRDefault="00357F66" w:rsidP="00357F6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членов Гильдии</w:t>
      </w:r>
      <w:r w:rsidRPr="00D34140">
        <w:rPr>
          <w:rFonts w:ascii="Times New Roman" w:hAnsi="Times New Roman"/>
          <w:sz w:val="24"/>
          <w:szCs w:val="24"/>
        </w:rPr>
        <w:t>, имеющих право на участие в Общем собрании</w:t>
      </w:r>
      <w:r>
        <w:rPr>
          <w:rFonts w:ascii="Times New Roman" w:hAnsi="Times New Roman"/>
          <w:sz w:val="24"/>
          <w:szCs w:val="24"/>
        </w:rPr>
        <w:t xml:space="preserve"> определить в соответствии с реестром Гильдии по состоянию на 11.02.2021г.</w:t>
      </w:r>
    </w:p>
    <w:p w14:paraId="326AE1BA" w14:textId="65657550" w:rsidR="00357F66" w:rsidRDefault="00357F66" w:rsidP="00357F6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34140">
        <w:rPr>
          <w:rFonts w:ascii="Times New Roman" w:hAnsi="Times New Roman"/>
          <w:sz w:val="24"/>
          <w:szCs w:val="24"/>
        </w:rPr>
        <w:t xml:space="preserve">ообщения членам </w:t>
      </w:r>
      <w:r>
        <w:rPr>
          <w:rFonts w:ascii="Times New Roman" w:hAnsi="Times New Roman"/>
          <w:sz w:val="24"/>
          <w:szCs w:val="24"/>
        </w:rPr>
        <w:t xml:space="preserve">Гильдии </w:t>
      </w:r>
      <w:r w:rsidRPr="00D34140">
        <w:rPr>
          <w:rFonts w:ascii="Times New Roman" w:hAnsi="Times New Roman"/>
          <w:sz w:val="24"/>
          <w:szCs w:val="24"/>
        </w:rPr>
        <w:t>о проведении Общего собрания</w:t>
      </w:r>
      <w:r>
        <w:rPr>
          <w:rFonts w:ascii="Times New Roman" w:hAnsi="Times New Roman"/>
          <w:sz w:val="24"/>
          <w:szCs w:val="24"/>
        </w:rPr>
        <w:t xml:space="preserve"> разослать по электронной почте.</w:t>
      </w:r>
    </w:p>
    <w:p w14:paraId="4E73DE7C" w14:textId="43B159A3" w:rsidR="00357F66" w:rsidRDefault="00357F66" w:rsidP="00357F66">
      <w:r>
        <w:t xml:space="preserve">Материалы по вопросам повестки собрания разместить на сайте </w:t>
      </w:r>
      <w:hyperlink r:id="rId7" w:history="1">
        <w:r w:rsidRPr="00F50EDE">
          <w:rPr>
            <w:rStyle w:val="a6"/>
          </w:rPr>
          <w:t>www.gilsib.ru</w:t>
        </w:r>
      </w:hyperlink>
      <w:r>
        <w:t>.</w:t>
      </w:r>
    </w:p>
    <w:p w14:paraId="10C3D439" w14:textId="75D9320F" w:rsidR="00357F66" w:rsidRPr="00357F66" w:rsidRDefault="00357F66" w:rsidP="00357F66">
      <w:pPr>
        <w:rPr>
          <w:bCs/>
        </w:rPr>
      </w:pPr>
      <w:r>
        <w:t>Исполнительной дирекции обеспечить соблюдение масочного режима и социальной ди</w:t>
      </w:r>
      <w:r w:rsidR="00A1457B">
        <w:t>станции при проведении собрания, а также участие членов Гильдии в режиме видеоконференции.</w:t>
      </w:r>
    </w:p>
    <w:p w14:paraId="47C81248" w14:textId="77777777" w:rsidR="00357F66" w:rsidRDefault="00357F66" w:rsidP="00997247">
      <w:pPr>
        <w:rPr>
          <w:bCs/>
        </w:rPr>
      </w:pPr>
    </w:p>
    <w:p w14:paraId="78E37E5D" w14:textId="70514A0B" w:rsidR="000D0EFB" w:rsidRPr="000D0EFB" w:rsidRDefault="000D0EFB" w:rsidP="000D0EFB">
      <w:pPr>
        <w:pStyle w:val="a3"/>
        <w:numPr>
          <w:ilvl w:val="0"/>
          <w:numId w:val="13"/>
        </w:numPr>
        <w:rPr>
          <w:b/>
          <w:bCs/>
        </w:rPr>
      </w:pPr>
      <w:r w:rsidRPr="000D0EFB">
        <w:rPr>
          <w:b/>
          <w:bCs/>
        </w:rPr>
        <w:t>По второму вопросу повестки слушали:</w:t>
      </w:r>
    </w:p>
    <w:p w14:paraId="617223E1" w14:textId="12D1FA1A" w:rsidR="00357F66" w:rsidRDefault="00927676" w:rsidP="000D0EFB">
      <w:pPr>
        <w:rPr>
          <w:bCs/>
        </w:rPr>
      </w:pPr>
      <w:r>
        <w:rPr>
          <w:bCs/>
        </w:rPr>
        <w:t>Филиппов В.Н</w:t>
      </w:r>
      <w:r w:rsidR="000D0EFB">
        <w:rPr>
          <w:bCs/>
        </w:rPr>
        <w:t xml:space="preserve">. сообщил, что в связи с просьбами членов Гильдии внесены изменения в Положение о членстве, в части расширения видов </w:t>
      </w:r>
      <w:r w:rsidR="00B87CAD">
        <w:rPr>
          <w:bCs/>
        </w:rPr>
        <w:t>права осуществления подготовки проектной документации</w:t>
      </w:r>
      <w:r w:rsidR="000D0EFB">
        <w:rPr>
          <w:bCs/>
        </w:rPr>
        <w:t>, т.е. добавлены работы на объектах использовани</w:t>
      </w:r>
      <w:r w:rsidR="00B87CAD">
        <w:rPr>
          <w:bCs/>
        </w:rPr>
        <w:t>я</w:t>
      </w:r>
      <w:r w:rsidR="000D0EFB">
        <w:rPr>
          <w:bCs/>
        </w:rPr>
        <w:t xml:space="preserve"> атомной энергии.</w:t>
      </w:r>
    </w:p>
    <w:p w14:paraId="4783ACE7" w14:textId="4CEFD208" w:rsidR="00B87CAD" w:rsidRDefault="00B87CAD" w:rsidP="000D0EFB">
      <w:pPr>
        <w:rPr>
          <w:bCs/>
        </w:rPr>
      </w:pPr>
      <w:r>
        <w:rPr>
          <w:bCs/>
        </w:rPr>
        <w:t>Предлагаю вынести проект Положения о членстве на Общее собрание для утверждения.</w:t>
      </w:r>
    </w:p>
    <w:p w14:paraId="72D752C4" w14:textId="062E9FC1" w:rsidR="00357F66" w:rsidRDefault="00B87CAD" w:rsidP="00997247">
      <w:pPr>
        <w:rPr>
          <w:b/>
          <w:bCs/>
        </w:rPr>
      </w:pPr>
      <w:r w:rsidRPr="00E10EC1">
        <w:rPr>
          <w:b/>
          <w:bCs/>
        </w:rPr>
        <w:t xml:space="preserve">ГОЛОСОВАЛИ: ЗА – </w:t>
      </w:r>
      <w:r>
        <w:rPr>
          <w:b/>
          <w:bCs/>
        </w:rPr>
        <w:t>7</w:t>
      </w:r>
      <w:r w:rsidRPr="00E10EC1">
        <w:rPr>
          <w:b/>
          <w:bCs/>
        </w:rPr>
        <w:t>, ПРОТИВ – 0.</w:t>
      </w:r>
    </w:p>
    <w:p w14:paraId="06F7B97C" w14:textId="7FB136BD" w:rsidR="00B87CAD" w:rsidRPr="00B87CAD" w:rsidRDefault="00B87CAD" w:rsidP="00997247">
      <w:pPr>
        <w:rPr>
          <w:bCs/>
        </w:rPr>
      </w:pPr>
      <w:r w:rsidRPr="00B87CAD">
        <w:rPr>
          <w:b/>
          <w:bCs/>
        </w:rPr>
        <w:t>Решение:</w:t>
      </w:r>
      <w:r w:rsidR="002B0CE4">
        <w:rPr>
          <w:b/>
          <w:bCs/>
        </w:rPr>
        <w:t xml:space="preserve"> </w:t>
      </w:r>
      <w:r>
        <w:rPr>
          <w:bCs/>
        </w:rPr>
        <w:t>Вынести проект Положения о членстве на Общее собрание для утверждения.</w:t>
      </w:r>
    </w:p>
    <w:p w14:paraId="24F9694B" w14:textId="77777777" w:rsidR="005F37CE" w:rsidRDefault="005F37CE" w:rsidP="00997247">
      <w:pPr>
        <w:rPr>
          <w:b/>
          <w:bCs/>
        </w:rPr>
      </w:pPr>
    </w:p>
    <w:p w14:paraId="498F15D9" w14:textId="56BE581C" w:rsidR="00357F66" w:rsidRPr="00927676" w:rsidRDefault="005F37CE" w:rsidP="00927676">
      <w:pPr>
        <w:pStyle w:val="a3"/>
        <w:numPr>
          <w:ilvl w:val="0"/>
          <w:numId w:val="13"/>
        </w:numPr>
        <w:rPr>
          <w:bCs/>
        </w:rPr>
      </w:pPr>
      <w:r w:rsidRPr="00927676">
        <w:rPr>
          <w:b/>
          <w:bCs/>
        </w:rPr>
        <w:t xml:space="preserve">По </w:t>
      </w:r>
      <w:r w:rsidR="00927676">
        <w:rPr>
          <w:b/>
          <w:bCs/>
        </w:rPr>
        <w:t>третье</w:t>
      </w:r>
      <w:r w:rsidRPr="00927676">
        <w:rPr>
          <w:b/>
          <w:bCs/>
        </w:rPr>
        <w:t>му вопросу повестки слушали:</w:t>
      </w:r>
    </w:p>
    <w:p w14:paraId="11460E5C" w14:textId="3FF33054" w:rsidR="00357F66" w:rsidRPr="005F37CE" w:rsidRDefault="005F37CE" w:rsidP="005F37CE">
      <w:r w:rsidRPr="005F37CE">
        <w:t>Панов А.А. сообщил, что Исполнительная дирекция провела закрытый конкурс по выбо</w:t>
      </w:r>
      <w:r w:rsidR="00927676">
        <w:t>р</w:t>
      </w:r>
      <w:r w:rsidRPr="005F37CE">
        <w:t>у организации для проведения аудита деятельности Гильдии за период 2020г. Предлагаем заключить договор на проведение аудита с ООО «</w:t>
      </w:r>
      <w:proofErr w:type="spellStart"/>
      <w:r w:rsidRPr="005F37CE">
        <w:t>ИнтерСибАудит</w:t>
      </w:r>
      <w:proofErr w:type="spellEnd"/>
      <w:r w:rsidRPr="005F37CE">
        <w:t xml:space="preserve"> плюс».</w:t>
      </w:r>
    </w:p>
    <w:p w14:paraId="3FD1E624" w14:textId="50476012" w:rsidR="005F37CE" w:rsidRPr="005F37CE" w:rsidRDefault="005F37CE" w:rsidP="005F37CE">
      <w:r w:rsidRPr="005F37CE">
        <w:rPr>
          <w:b/>
          <w:bCs/>
        </w:rPr>
        <w:t>ГОЛОСОВАЛИ: ЗА – 7, ПРОТИВ – 0.</w:t>
      </w:r>
    </w:p>
    <w:p w14:paraId="69F0E452" w14:textId="7AA373F2" w:rsidR="005F37CE" w:rsidRDefault="005F37CE" w:rsidP="005F37CE">
      <w:r w:rsidRPr="005F37CE">
        <w:rPr>
          <w:b/>
        </w:rPr>
        <w:t>Решение:</w:t>
      </w:r>
      <w:r w:rsidR="002B0CE4">
        <w:rPr>
          <w:b/>
        </w:rPr>
        <w:t xml:space="preserve"> </w:t>
      </w:r>
      <w:r>
        <w:t>З</w:t>
      </w:r>
      <w:r w:rsidRPr="005F37CE">
        <w:t>аключить договор на проведение аудита с ООО «</w:t>
      </w:r>
      <w:proofErr w:type="spellStart"/>
      <w:r w:rsidRPr="005F37CE">
        <w:t>ИнтерСибАудит</w:t>
      </w:r>
      <w:proofErr w:type="spellEnd"/>
      <w:r w:rsidRPr="005F37CE">
        <w:t xml:space="preserve"> плюс»</w:t>
      </w:r>
      <w:r w:rsidR="0037796B">
        <w:t>.</w:t>
      </w:r>
    </w:p>
    <w:p w14:paraId="15057274" w14:textId="77777777" w:rsidR="0037796B" w:rsidRPr="005F37CE" w:rsidRDefault="0037796B" w:rsidP="005F37CE"/>
    <w:p w14:paraId="1F2B44FB" w14:textId="1A3026D9" w:rsidR="0037796B" w:rsidRPr="00927676" w:rsidRDefault="0037796B" w:rsidP="0037796B">
      <w:pPr>
        <w:pStyle w:val="a3"/>
        <w:numPr>
          <w:ilvl w:val="0"/>
          <w:numId w:val="13"/>
        </w:numPr>
        <w:rPr>
          <w:bCs/>
        </w:rPr>
      </w:pPr>
      <w:r w:rsidRPr="00927676">
        <w:rPr>
          <w:b/>
          <w:bCs/>
        </w:rPr>
        <w:t xml:space="preserve">По </w:t>
      </w:r>
      <w:r>
        <w:rPr>
          <w:b/>
          <w:bCs/>
        </w:rPr>
        <w:t>четвертому</w:t>
      </w:r>
      <w:r w:rsidRPr="00927676">
        <w:rPr>
          <w:b/>
          <w:bCs/>
        </w:rPr>
        <w:t xml:space="preserve"> вопросу повестки слушали:</w:t>
      </w:r>
    </w:p>
    <w:p w14:paraId="5A0226D3" w14:textId="6BF3EAF9" w:rsidR="0037796B" w:rsidRDefault="0037796B" w:rsidP="0037796B">
      <w:r>
        <w:t>Филиппов В.Н</w:t>
      </w:r>
      <w:r w:rsidRPr="005F37CE">
        <w:t xml:space="preserve">. сообщил, что Исполнительная дирекция </w:t>
      </w:r>
      <w:r>
        <w:t>подготовила данные по организациям, имеющим задолженности по членским взносам свыше двух кварталов в нарушение Положения о чле</w:t>
      </w:r>
      <w:r w:rsidR="00B66A0F">
        <w:t>н</w:t>
      </w:r>
      <w:r>
        <w:t>стве.</w:t>
      </w:r>
      <w:r w:rsidR="00B66A0F">
        <w:t xml:space="preserve"> В списке 15 организаций (Приложение к протоколу №1).</w:t>
      </w:r>
      <w:r w:rsidR="007A72DB">
        <w:t xml:space="preserve"> Все организации не предоставили гарантий оплаты и уклоняются от предоставления таких гарантий.</w:t>
      </w:r>
    </w:p>
    <w:p w14:paraId="7A19AD98" w14:textId="5453F4D8" w:rsidR="007A72DB" w:rsidRDefault="007A72DB" w:rsidP="0037796B">
      <w:r>
        <w:t>Предлагаем исключить их из состава Гильдии</w:t>
      </w:r>
      <w:r w:rsidR="00376EBA">
        <w:t>.</w:t>
      </w:r>
    </w:p>
    <w:p w14:paraId="52CC52F6" w14:textId="77777777" w:rsidR="00421BF0" w:rsidRDefault="0037796B" w:rsidP="0037796B">
      <w:pPr>
        <w:rPr>
          <w:b/>
          <w:bCs/>
        </w:rPr>
      </w:pPr>
      <w:r w:rsidRPr="005F37CE">
        <w:rPr>
          <w:b/>
          <w:bCs/>
        </w:rPr>
        <w:t>ГОЛОСОВАЛИ: ЗА – 7, ПРОТИВ – 0.</w:t>
      </w:r>
    </w:p>
    <w:p w14:paraId="58C2683D" w14:textId="0DA4C296" w:rsidR="005F37CE" w:rsidRDefault="0037796B" w:rsidP="002B0CE4">
      <w:r w:rsidRPr="005F37CE">
        <w:rPr>
          <w:b/>
        </w:rPr>
        <w:t>Решение:</w:t>
      </w:r>
      <w:r w:rsidR="002B0CE4">
        <w:rPr>
          <w:b/>
        </w:rPr>
        <w:t xml:space="preserve"> </w:t>
      </w:r>
      <w:r w:rsidR="007A72DB">
        <w:t>Р</w:t>
      </w:r>
      <w:r w:rsidR="007A72DB">
        <w:t>екомендовать Общему собранию исключить данные организации из членов Гильдии</w:t>
      </w:r>
      <w:r w:rsidR="007A72DB">
        <w:t>.</w:t>
      </w:r>
    </w:p>
    <w:p w14:paraId="04C99F94" w14:textId="77777777" w:rsidR="002B0CE4" w:rsidRDefault="002B0CE4" w:rsidP="002B0CE4"/>
    <w:p w14:paraId="45FBB540" w14:textId="77777777" w:rsidR="002B0CE4" w:rsidRDefault="002B0CE4" w:rsidP="002B0CE4"/>
    <w:p w14:paraId="565E4459" w14:textId="678AEEBD" w:rsidR="00421BF0" w:rsidRPr="00927676" w:rsidRDefault="00421BF0" w:rsidP="00421BF0">
      <w:pPr>
        <w:pStyle w:val="a3"/>
        <w:numPr>
          <w:ilvl w:val="0"/>
          <w:numId w:val="13"/>
        </w:numPr>
        <w:rPr>
          <w:bCs/>
        </w:rPr>
      </w:pPr>
      <w:r w:rsidRPr="00927676">
        <w:rPr>
          <w:b/>
          <w:bCs/>
        </w:rPr>
        <w:lastRenderedPageBreak/>
        <w:t xml:space="preserve">По </w:t>
      </w:r>
      <w:r>
        <w:rPr>
          <w:b/>
          <w:bCs/>
        </w:rPr>
        <w:t>пя</w:t>
      </w:r>
      <w:r>
        <w:rPr>
          <w:b/>
          <w:bCs/>
        </w:rPr>
        <w:t>тому</w:t>
      </w:r>
      <w:r w:rsidRPr="00927676">
        <w:rPr>
          <w:b/>
          <w:bCs/>
        </w:rPr>
        <w:t xml:space="preserve"> вопросу повестки слушали:</w:t>
      </w:r>
    </w:p>
    <w:p w14:paraId="7970F46D" w14:textId="1B3725C6" w:rsidR="00421BF0" w:rsidRDefault="00421BF0" w:rsidP="00421BF0">
      <w:r>
        <w:t>Филиппов В.Н</w:t>
      </w:r>
      <w:r w:rsidRPr="005F37CE">
        <w:t xml:space="preserve">. сообщил, что Исполнительная дирекция </w:t>
      </w:r>
      <w:r>
        <w:t xml:space="preserve">подготовила данные </w:t>
      </w:r>
      <w:r>
        <w:t>для взыскания задолженности по членским взносам в судебном порядке.</w:t>
      </w:r>
    </w:p>
    <w:p w14:paraId="7D5E0197" w14:textId="3929FF62" w:rsidR="00421BF0" w:rsidRDefault="00421BF0" w:rsidP="00421BF0">
      <w:r>
        <w:t>Предлагаем взыск</w:t>
      </w:r>
      <w:r w:rsidR="007C4ABF">
        <w:t>ив</w:t>
      </w:r>
      <w:r>
        <w:t>ать задолженность по членским взносам в судебном порядке.</w:t>
      </w:r>
    </w:p>
    <w:p w14:paraId="1A6FF1C6" w14:textId="77777777" w:rsidR="00421BF0" w:rsidRPr="005F37CE" w:rsidRDefault="00421BF0" w:rsidP="00421BF0">
      <w:r w:rsidRPr="005F37CE">
        <w:rPr>
          <w:b/>
          <w:bCs/>
        </w:rPr>
        <w:t>ГОЛОСОВАЛИ: ЗА – 7, ПРОТИВ – 0.</w:t>
      </w:r>
    </w:p>
    <w:p w14:paraId="44D1B4A9" w14:textId="195C2CBD" w:rsidR="007A72DB" w:rsidRDefault="00421BF0" w:rsidP="002B0CE4">
      <w:r w:rsidRPr="005F37CE">
        <w:rPr>
          <w:b/>
        </w:rPr>
        <w:t>Решение:</w:t>
      </w:r>
      <w:r w:rsidR="002B0CE4">
        <w:rPr>
          <w:b/>
        </w:rPr>
        <w:t xml:space="preserve"> </w:t>
      </w:r>
      <w:r>
        <w:t xml:space="preserve">Рекомендовать Общему собранию </w:t>
      </w:r>
      <w:r w:rsidR="00AC0D5D">
        <w:t>разрешить</w:t>
      </w:r>
      <w:r w:rsidR="007C4ABF">
        <w:t xml:space="preserve"> Исполнительной дирекции </w:t>
      </w:r>
      <w:r>
        <w:t>взыск</w:t>
      </w:r>
      <w:r w:rsidR="007C4ABF">
        <w:t>ив</w:t>
      </w:r>
      <w:r>
        <w:t>ать задолженность по членским взносам в судебном порядке.</w:t>
      </w:r>
    </w:p>
    <w:p w14:paraId="002CFED8" w14:textId="77777777" w:rsidR="002B0CE4" w:rsidRDefault="002B0CE4" w:rsidP="002B0CE4"/>
    <w:p w14:paraId="5FA4ADBE" w14:textId="426E780A" w:rsidR="007A72DB" w:rsidRPr="00927676" w:rsidRDefault="007A72DB" w:rsidP="00421BF0">
      <w:pPr>
        <w:pStyle w:val="a3"/>
        <w:numPr>
          <w:ilvl w:val="0"/>
          <w:numId w:val="13"/>
        </w:numPr>
        <w:rPr>
          <w:bCs/>
        </w:rPr>
      </w:pPr>
      <w:r w:rsidRPr="00927676">
        <w:rPr>
          <w:b/>
          <w:bCs/>
        </w:rPr>
        <w:t xml:space="preserve">По </w:t>
      </w:r>
      <w:r w:rsidR="007C4ABF">
        <w:rPr>
          <w:b/>
          <w:bCs/>
        </w:rPr>
        <w:t>шес</w:t>
      </w:r>
      <w:r>
        <w:rPr>
          <w:b/>
          <w:bCs/>
        </w:rPr>
        <w:t>тому</w:t>
      </w:r>
      <w:r w:rsidRPr="00927676">
        <w:rPr>
          <w:b/>
          <w:bCs/>
        </w:rPr>
        <w:t xml:space="preserve"> вопросу повестки слушали:</w:t>
      </w:r>
    </w:p>
    <w:p w14:paraId="295EA358" w14:textId="77777777" w:rsidR="00B160AA" w:rsidRDefault="00B160AA" w:rsidP="00B160AA">
      <w:r>
        <w:t>Панов А.А</w:t>
      </w:r>
      <w:r w:rsidRPr="005F37CE">
        <w:t xml:space="preserve">. сообщил, что Исполнительная дирекция </w:t>
      </w:r>
      <w:r>
        <w:t>подготовила данные по</w:t>
      </w:r>
      <w:r w:rsidRPr="008F5884">
        <w:t xml:space="preserve"> </w:t>
      </w:r>
      <w:r>
        <w:t>исполнению сметы расходов за 2020г., что есть незначительные перерасходы по некоторым статьям, но все они имеют объективный и обоснованный характер. Общая сумма утверждённой сметы на 2020г. не превышена (исполнение 88%). Предлагаю рекомендовать Общему собранию утвердить отчёт по исполнению сметы расходов за 2020г.</w:t>
      </w:r>
    </w:p>
    <w:p w14:paraId="2EAD217D" w14:textId="77777777" w:rsidR="00B160AA" w:rsidRPr="005F37CE" w:rsidRDefault="00B160AA" w:rsidP="00B160AA">
      <w:r w:rsidRPr="005F37CE">
        <w:rPr>
          <w:b/>
          <w:bCs/>
        </w:rPr>
        <w:t>ГОЛОСОВАЛИ: ЗА – 7, ПРОТИВ – 0.</w:t>
      </w:r>
    </w:p>
    <w:p w14:paraId="5873B52E" w14:textId="06C1DE2C" w:rsidR="00B160AA" w:rsidRDefault="00B160AA" w:rsidP="00B160AA">
      <w:r w:rsidRPr="005F37CE">
        <w:rPr>
          <w:b/>
        </w:rPr>
        <w:t>Решение:</w:t>
      </w:r>
      <w:r w:rsidR="002B0CE4">
        <w:rPr>
          <w:b/>
        </w:rPr>
        <w:t xml:space="preserve"> </w:t>
      </w:r>
      <w:r>
        <w:t>Рекомендовать Общему собранию утвердить отчёт по исполнению сметы расходов за 2020г.</w:t>
      </w:r>
    </w:p>
    <w:p w14:paraId="3C0CA205" w14:textId="45730307" w:rsidR="007A72DB" w:rsidRDefault="007A72DB" w:rsidP="007A72DB"/>
    <w:p w14:paraId="4779AC1F" w14:textId="19B6C481" w:rsidR="008F5884" w:rsidRPr="00927676" w:rsidRDefault="008F5884" w:rsidP="00421BF0">
      <w:pPr>
        <w:pStyle w:val="a3"/>
        <w:numPr>
          <w:ilvl w:val="0"/>
          <w:numId w:val="13"/>
        </w:numPr>
        <w:rPr>
          <w:bCs/>
        </w:rPr>
      </w:pPr>
      <w:r w:rsidRPr="00927676">
        <w:rPr>
          <w:b/>
          <w:bCs/>
        </w:rPr>
        <w:t xml:space="preserve">По </w:t>
      </w:r>
      <w:r w:rsidR="007C4ABF">
        <w:rPr>
          <w:b/>
          <w:bCs/>
        </w:rPr>
        <w:t>седьм</w:t>
      </w:r>
      <w:r>
        <w:rPr>
          <w:b/>
          <w:bCs/>
        </w:rPr>
        <w:t>ому</w:t>
      </w:r>
      <w:r w:rsidRPr="00927676">
        <w:rPr>
          <w:b/>
          <w:bCs/>
        </w:rPr>
        <w:t xml:space="preserve"> вопросу повестки слушали:</w:t>
      </w:r>
    </w:p>
    <w:p w14:paraId="3D630A6C" w14:textId="77777777" w:rsidR="00B160AA" w:rsidRDefault="00B160AA" w:rsidP="00B160AA">
      <w:r>
        <w:t>Панов А.А</w:t>
      </w:r>
      <w:r w:rsidRPr="005F37CE">
        <w:t xml:space="preserve">. сообщил, что Исполнительная дирекция </w:t>
      </w:r>
      <w:r>
        <w:t>подготовила три варианта сметы расходов на 2021г. исходя из размера членских взносов 4 200, 4 800 и 5 000 рублей.</w:t>
      </w:r>
    </w:p>
    <w:p w14:paraId="1B93B557" w14:textId="0C3C0DD8" w:rsidR="00B160AA" w:rsidRDefault="00B160AA" w:rsidP="00B160AA">
      <w:r>
        <w:t xml:space="preserve">Филиппов В.Н. предложил рекомендовать Общему собранию </w:t>
      </w:r>
      <w:r w:rsidR="007C4ABF">
        <w:t>утвердить</w:t>
      </w:r>
      <w:r>
        <w:t xml:space="preserve"> размер членских взносов 4 800 рублей</w:t>
      </w:r>
      <w:r w:rsidR="007C4ABF">
        <w:t xml:space="preserve"> в месяц</w:t>
      </w:r>
      <w:r>
        <w:t>.</w:t>
      </w:r>
    </w:p>
    <w:p w14:paraId="0CA097DC" w14:textId="77777777" w:rsidR="00B160AA" w:rsidRPr="005F37CE" w:rsidRDefault="00B160AA" w:rsidP="00B160AA">
      <w:r w:rsidRPr="005F37CE">
        <w:rPr>
          <w:b/>
          <w:bCs/>
        </w:rPr>
        <w:t>ГОЛОСОВАЛИ: ЗА – 7, ПРОТИВ – 0.</w:t>
      </w:r>
    </w:p>
    <w:p w14:paraId="2A1D950C" w14:textId="5D520534" w:rsidR="008F5884" w:rsidRDefault="00B160AA" w:rsidP="00B160AA">
      <w:r w:rsidRPr="005F37CE">
        <w:rPr>
          <w:b/>
        </w:rPr>
        <w:t>Решение:</w:t>
      </w:r>
      <w:r w:rsidR="002B0CE4">
        <w:rPr>
          <w:b/>
        </w:rPr>
        <w:t xml:space="preserve"> </w:t>
      </w:r>
      <w:r>
        <w:t>Рекомендовать Общему собранию утвердить размер членских взносов 4 800 рублей</w:t>
      </w:r>
      <w:r w:rsidR="007C4ABF">
        <w:t xml:space="preserve"> в месяц</w:t>
      </w:r>
      <w:r>
        <w:t>.</w:t>
      </w:r>
    </w:p>
    <w:p w14:paraId="0A5A64BD" w14:textId="77777777" w:rsidR="007C4ABF" w:rsidRDefault="007C4ABF" w:rsidP="00B160AA"/>
    <w:p w14:paraId="3C8C584C" w14:textId="2C51E67A" w:rsidR="007C4ABF" w:rsidRPr="00927676" w:rsidRDefault="007C4ABF" w:rsidP="007C4ABF">
      <w:pPr>
        <w:pStyle w:val="a3"/>
        <w:numPr>
          <w:ilvl w:val="0"/>
          <w:numId w:val="13"/>
        </w:numPr>
        <w:rPr>
          <w:bCs/>
        </w:rPr>
      </w:pPr>
      <w:r w:rsidRPr="00927676">
        <w:rPr>
          <w:b/>
          <w:bCs/>
        </w:rPr>
        <w:t xml:space="preserve">По </w:t>
      </w:r>
      <w:r>
        <w:rPr>
          <w:b/>
          <w:bCs/>
        </w:rPr>
        <w:t>вос</w:t>
      </w:r>
      <w:r>
        <w:rPr>
          <w:b/>
          <w:bCs/>
        </w:rPr>
        <w:t>ьмому</w:t>
      </w:r>
      <w:r w:rsidRPr="00927676">
        <w:rPr>
          <w:b/>
          <w:bCs/>
        </w:rPr>
        <w:t xml:space="preserve"> вопросу повестки слушали:</w:t>
      </w:r>
    </w:p>
    <w:p w14:paraId="6F243359" w14:textId="77777777" w:rsidR="007C4ABF" w:rsidRDefault="007C4ABF" w:rsidP="007C4ABF">
      <w:r>
        <w:t>Панов А.А</w:t>
      </w:r>
      <w:r w:rsidRPr="005F37CE">
        <w:t xml:space="preserve">. сообщил, что Исполнительная дирекция </w:t>
      </w:r>
      <w:r>
        <w:t>подготовила три варианта сметы расходов на 2021г. исходя из размера членских взносов 4 200, 4 800 и 5 000 рублей.</w:t>
      </w:r>
    </w:p>
    <w:p w14:paraId="5AD2D212" w14:textId="39845CA7" w:rsidR="007C4ABF" w:rsidRDefault="007C4ABF" w:rsidP="007C4ABF">
      <w:r>
        <w:t>Филиппов В.Н. предложил рекомендовать Общему собранию утвердить смету расходов исходя из размера членских взносов 4 800 рублей, в сумме 8 258 800 рублей.</w:t>
      </w:r>
    </w:p>
    <w:p w14:paraId="64D1D660" w14:textId="77777777" w:rsidR="007C4ABF" w:rsidRPr="005F37CE" w:rsidRDefault="007C4ABF" w:rsidP="007C4ABF">
      <w:r w:rsidRPr="005F37CE">
        <w:rPr>
          <w:b/>
          <w:bCs/>
        </w:rPr>
        <w:t>ГОЛОСОВАЛИ: ЗА – 7, ПРОТИВ – 0.</w:t>
      </w:r>
    </w:p>
    <w:p w14:paraId="067270E0" w14:textId="13CECDCD" w:rsidR="00421BF0" w:rsidRDefault="007C4ABF" w:rsidP="007C4ABF">
      <w:r w:rsidRPr="005F37CE">
        <w:rPr>
          <w:b/>
        </w:rPr>
        <w:t>Решение:</w:t>
      </w:r>
      <w:r w:rsidR="002B0CE4">
        <w:rPr>
          <w:b/>
        </w:rPr>
        <w:t xml:space="preserve"> </w:t>
      </w:r>
      <w:r>
        <w:t>Рекомендовать Общему собранию утвердить смету расходов исходя из размера членских взносов 4 800 рублей, в сумме 8 258 800 рублей</w:t>
      </w:r>
      <w:r>
        <w:t>.</w:t>
      </w:r>
    </w:p>
    <w:p w14:paraId="25E352E1" w14:textId="77777777" w:rsidR="007C4ABF" w:rsidRDefault="007C4ABF" w:rsidP="007C4ABF"/>
    <w:p w14:paraId="03B27713" w14:textId="69497867" w:rsidR="008F5884" w:rsidRDefault="00376EBA" w:rsidP="007C4ABF">
      <w:pPr>
        <w:pStyle w:val="a3"/>
        <w:numPr>
          <w:ilvl w:val="0"/>
          <w:numId w:val="13"/>
        </w:numPr>
      </w:pPr>
      <w:r w:rsidRPr="00376EBA">
        <w:rPr>
          <w:b/>
          <w:bCs/>
        </w:rPr>
        <w:t xml:space="preserve">По </w:t>
      </w:r>
      <w:r w:rsidR="007C4ABF">
        <w:rPr>
          <w:b/>
          <w:bCs/>
        </w:rPr>
        <w:t>девято</w:t>
      </w:r>
      <w:r w:rsidRPr="00376EBA">
        <w:rPr>
          <w:b/>
          <w:bCs/>
        </w:rPr>
        <w:t>му вопросу повестки слушали:</w:t>
      </w:r>
    </w:p>
    <w:p w14:paraId="6DC6171E" w14:textId="59E2981A" w:rsidR="00E10EC1" w:rsidRDefault="00E10EC1" w:rsidP="00E10EC1">
      <w:r>
        <w:t xml:space="preserve">Панов А.А. сообщил, что </w:t>
      </w:r>
      <w:r w:rsidRPr="006247C3">
        <w:rPr>
          <w:b/>
        </w:rPr>
        <w:t>ООО «</w:t>
      </w:r>
      <w:proofErr w:type="spellStart"/>
      <w:r>
        <w:rPr>
          <w:b/>
        </w:rPr>
        <w:t>СтройЭнерго</w:t>
      </w:r>
      <w:proofErr w:type="spellEnd"/>
      <w:r w:rsidRPr="006247C3">
        <w:rPr>
          <w:b/>
        </w:rPr>
        <w:t>»</w:t>
      </w:r>
      <w:r w:rsidRPr="00D1506B">
        <w:t xml:space="preserve"> (ИНН</w:t>
      </w:r>
      <w:r w:rsidRPr="006118D0">
        <w:t>5</w:t>
      </w:r>
      <w:r>
        <w:t>40</w:t>
      </w:r>
      <w:r w:rsidRPr="00E10EC1">
        <w:t>6584356</w:t>
      </w:r>
      <w:r w:rsidRPr="00D1506B">
        <w:t>)</w:t>
      </w:r>
      <w:r>
        <w:t xml:space="preserve"> внесли сто пятьдесят тысяч рублей в компенсационный фонд обеспечения договорных обязательств для получения первого</w:t>
      </w:r>
      <w:r w:rsidRPr="00FC0465">
        <w:t xml:space="preserve"> уров</w:t>
      </w:r>
      <w:r>
        <w:t>ня</w:t>
      </w:r>
      <w:r w:rsidRPr="00FC0465">
        <w:t xml:space="preserve"> ответственности чле</w:t>
      </w:r>
      <w:r>
        <w:t>на саморегулируемой организации.</w:t>
      </w:r>
    </w:p>
    <w:p w14:paraId="6371CFC2" w14:textId="1F6F594A" w:rsidR="00E10EC1" w:rsidRDefault="00E10EC1" w:rsidP="00E10EC1">
      <w:pPr>
        <w:rPr>
          <w:b/>
          <w:bCs/>
        </w:rPr>
      </w:pPr>
      <w:r w:rsidRPr="00E10EC1">
        <w:rPr>
          <w:b/>
          <w:bCs/>
        </w:rPr>
        <w:t xml:space="preserve">ГОЛОСОВАЛИ: ЗА – </w:t>
      </w:r>
      <w:r w:rsidR="002A42A4">
        <w:rPr>
          <w:b/>
          <w:bCs/>
        </w:rPr>
        <w:t>7</w:t>
      </w:r>
      <w:r w:rsidRPr="00E10EC1">
        <w:rPr>
          <w:b/>
          <w:bCs/>
        </w:rPr>
        <w:t>, ПРОТИВ – 0.</w:t>
      </w:r>
    </w:p>
    <w:p w14:paraId="66900551" w14:textId="7FB9F581" w:rsidR="002A42A4" w:rsidRPr="00214672" w:rsidRDefault="00E10EC1" w:rsidP="002B0CE4">
      <w:pPr>
        <w:rPr>
          <w:b/>
        </w:rPr>
      </w:pPr>
      <w:r w:rsidRPr="00141069">
        <w:rPr>
          <w:b/>
        </w:rPr>
        <w:t xml:space="preserve">Решение: </w:t>
      </w:r>
      <w:r w:rsidR="002A42A4" w:rsidRPr="00D95707">
        <w:t xml:space="preserve">Внести изменение в Реестр Гильдии в отношении </w:t>
      </w:r>
      <w:r w:rsidR="002A42A4" w:rsidRPr="00D95707">
        <w:rPr>
          <w:b/>
          <w:bCs/>
        </w:rPr>
        <w:t>ООО «</w:t>
      </w:r>
      <w:proofErr w:type="spellStart"/>
      <w:r w:rsidR="002A42A4" w:rsidRPr="00D95707">
        <w:rPr>
          <w:b/>
          <w:bCs/>
        </w:rPr>
        <w:t>СтройЭнерго</w:t>
      </w:r>
      <w:proofErr w:type="spellEnd"/>
      <w:r w:rsidR="002A42A4" w:rsidRPr="00D95707">
        <w:rPr>
          <w:b/>
          <w:bCs/>
        </w:rPr>
        <w:t>»</w:t>
      </w:r>
      <w:r w:rsidR="002A42A4" w:rsidRPr="00D95707">
        <w:t xml:space="preserve"> </w:t>
      </w:r>
      <w:r w:rsidR="002A42A4" w:rsidRPr="00D95707">
        <w:rPr>
          <w:b/>
          <w:bCs/>
        </w:rPr>
        <w:t>(ИНН</w:t>
      </w:r>
      <w:r w:rsidR="002A42A4">
        <w:rPr>
          <w:b/>
          <w:bCs/>
        </w:rPr>
        <w:t xml:space="preserve"> </w:t>
      </w:r>
      <w:r w:rsidR="002A42A4" w:rsidRPr="00D95707">
        <w:rPr>
          <w:b/>
          <w:bCs/>
        </w:rPr>
        <w:t>5406584356)</w:t>
      </w:r>
      <w:r w:rsidR="002A42A4" w:rsidRPr="00D95707">
        <w:t xml:space="preserve"> </w:t>
      </w:r>
      <w:r w:rsidR="002A42A4">
        <w:t>в части взноса,</w:t>
      </w:r>
      <w:r w:rsidR="002A42A4" w:rsidRPr="00D95707">
        <w:t xml:space="preserve"> в компенсационн</w:t>
      </w:r>
      <w:r w:rsidR="002A42A4">
        <w:t>ый</w:t>
      </w:r>
      <w:r w:rsidR="002A42A4" w:rsidRPr="00D95707">
        <w:t xml:space="preserve"> фонд обеспечения договорных обязательств</w:t>
      </w:r>
      <w:r w:rsidR="002A42A4">
        <w:t xml:space="preserve"> в размере 150000 (сто пятьдесят тысяч) рублей</w:t>
      </w:r>
      <w:r w:rsidR="002A42A4" w:rsidRPr="00D95707">
        <w:t>, где предельный размер обязательств по договорам подряда на подготовку проектной документации не превышает 25 миллионов рублей.</w:t>
      </w:r>
    </w:p>
    <w:p w14:paraId="5C5BFC04" w14:textId="77777777" w:rsidR="00E10EC1" w:rsidRDefault="00E10EC1" w:rsidP="00E10EC1"/>
    <w:p w14:paraId="611ABD5A" w14:textId="77777777" w:rsidR="00E10EC1" w:rsidRDefault="00E10EC1" w:rsidP="00E10EC1">
      <w:pPr>
        <w:rPr>
          <w:color w:val="000000"/>
        </w:rPr>
      </w:pPr>
    </w:p>
    <w:p w14:paraId="0FE57584" w14:textId="3A8429BB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14:paraId="788FF8C8" w14:textId="77777777" w:rsidR="00CC513A" w:rsidRDefault="00CC513A" w:rsidP="00CC513A">
      <w:pPr>
        <w:rPr>
          <w:color w:val="000000"/>
        </w:rPr>
      </w:pPr>
    </w:p>
    <w:p w14:paraId="1C0C535F" w14:textId="77777777" w:rsidR="002B0CE4" w:rsidRDefault="002B0CE4" w:rsidP="00CC513A">
      <w:pPr>
        <w:rPr>
          <w:color w:val="000000"/>
        </w:rPr>
      </w:pPr>
    </w:p>
    <w:p w14:paraId="46480578" w14:textId="77777777" w:rsidR="00CC513A" w:rsidRDefault="00CC513A" w:rsidP="00CC513A">
      <w:pPr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14:paraId="5406AD53" w14:textId="77777777" w:rsidR="00D35F93" w:rsidRDefault="00D35F93"/>
    <w:sectPr w:rsidR="00D35F93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415"/>
    <w:multiLevelType w:val="hybridMultilevel"/>
    <w:tmpl w:val="0418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4D00"/>
    <w:multiLevelType w:val="hybridMultilevel"/>
    <w:tmpl w:val="DD22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40A"/>
    <w:multiLevelType w:val="hybridMultilevel"/>
    <w:tmpl w:val="E5FA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5B0C"/>
    <w:multiLevelType w:val="hybridMultilevel"/>
    <w:tmpl w:val="84E6E9F0"/>
    <w:lvl w:ilvl="0" w:tplc="8E724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7EF0E5B"/>
    <w:multiLevelType w:val="hybridMultilevel"/>
    <w:tmpl w:val="285A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3EBA37C1"/>
    <w:multiLevelType w:val="hybridMultilevel"/>
    <w:tmpl w:val="701C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60E7F"/>
    <w:multiLevelType w:val="hybridMultilevel"/>
    <w:tmpl w:val="C512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5C502183"/>
    <w:multiLevelType w:val="hybridMultilevel"/>
    <w:tmpl w:val="47F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810FA"/>
    <w:multiLevelType w:val="hybridMultilevel"/>
    <w:tmpl w:val="1FA6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47184"/>
    <w:multiLevelType w:val="hybridMultilevel"/>
    <w:tmpl w:val="D6B8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836AB"/>
    <w:multiLevelType w:val="hybridMultilevel"/>
    <w:tmpl w:val="25A2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5"/>
  </w:num>
  <w:num w:numId="7">
    <w:abstractNumId w:val="13"/>
  </w:num>
  <w:num w:numId="8">
    <w:abstractNumId w:val="4"/>
  </w:num>
  <w:num w:numId="9">
    <w:abstractNumId w:val="3"/>
  </w:num>
  <w:num w:numId="10">
    <w:abstractNumId w:val="0"/>
  </w:num>
  <w:num w:numId="11">
    <w:abstractNumId w:val="15"/>
  </w:num>
  <w:num w:numId="12">
    <w:abstractNumId w:val="9"/>
  </w:num>
  <w:num w:numId="13">
    <w:abstractNumId w:val="14"/>
  </w:num>
  <w:num w:numId="14">
    <w:abstractNumId w:val="17"/>
  </w:num>
  <w:num w:numId="15">
    <w:abstractNumId w:val="1"/>
  </w:num>
  <w:num w:numId="16">
    <w:abstractNumId w:val="8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A7C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0EFB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5B2E"/>
    <w:rsid w:val="00166BC5"/>
    <w:rsid w:val="001702EE"/>
    <w:rsid w:val="00172150"/>
    <w:rsid w:val="001728ED"/>
    <w:rsid w:val="00176BE4"/>
    <w:rsid w:val="001772D9"/>
    <w:rsid w:val="00180BA7"/>
    <w:rsid w:val="00181D49"/>
    <w:rsid w:val="00182936"/>
    <w:rsid w:val="00184352"/>
    <w:rsid w:val="001876D1"/>
    <w:rsid w:val="00192A17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6DFA"/>
    <w:rsid w:val="002579B1"/>
    <w:rsid w:val="0026262D"/>
    <w:rsid w:val="002643D6"/>
    <w:rsid w:val="00265546"/>
    <w:rsid w:val="00265928"/>
    <w:rsid w:val="00266525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0CE4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C01"/>
    <w:rsid w:val="00343F68"/>
    <w:rsid w:val="00344303"/>
    <w:rsid w:val="00344B53"/>
    <w:rsid w:val="00344B90"/>
    <w:rsid w:val="00346DEC"/>
    <w:rsid w:val="003513D6"/>
    <w:rsid w:val="00353C30"/>
    <w:rsid w:val="00356AB0"/>
    <w:rsid w:val="00357F66"/>
    <w:rsid w:val="0036139F"/>
    <w:rsid w:val="0036597E"/>
    <w:rsid w:val="003664E7"/>
    <w:rsid w:val="003677AC"/>
    <w:rsid w:val="00372BE8"/>
    <w:rsid w:val="003732BD"/>
    <w:rsid w:val="00376DC4"/>
    <w:rsid w:val="00376EBA"/>
    <w:rsid w:val="0037796B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13E1D"/>
    <w:rsid w:val="00416667"/>
    <w:rsid w:val="00416C03"/>
    <w:rsid w:val="00421219"/>
    <w:rsid w:val="00421BF0"/>
    <w:rsid w:val="004259ED"/>
    <w:rsid w:val="00426EBC"/>
    <w:rsid w:val="00427240"/>
    <w:rsid w:val="00427710"/>
    <w:rsid w:val="00430A19"/>
    <w:rsid w:val="0043265A"/>
    <w:rsid w:val="004334ED"/>
    <w:rsid w:val="00433671"/>
    <w:rsid w:val="00440E57"/>
    <w:rsid w:val="00440E84"/>
    <w:rsid w:val="0044281C"/>
    <w:rsid w:val="00444BFF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665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C1A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47812"/>
    <w:rsid w:val="0055392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3C6A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7CE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2DB"/>
    <w:rsid w:val="007A763F"/>
    <w:rsid w:val="007B0EB4"/>
    <w:rsid w:val="007B20AB"/>
    <w:rsid w:val="007B38DC"/>
    <w:rsid w:val="007B420A"/>
    <w:rsid w:val="007C1017"/>
    <w:rsid w:val="007C10DD"/>
    <w:rsid w:val="007C1131"/>
    <w:rsid w:val="007C4ABF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0DAF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395C"/>
    <w:rsid w:val="008F3FEE"/>
    <w:rsid w:val="008F4271"/>
    <w:rsid w:val="008F5884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676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2C84"/>
    <w:rsid w:val="00963725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97247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457B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35DE"/>
    <w:rsid w:val="00A44A9B"/>
    <w:rsid w:val="00A47842"/>
    <w:rsid w:val="00A51B0C"/>
    <w:rsid w:val="00A56813"/>
    <w:rsid w:val="00A57469"/>
    <w:rsid w:val="00A61027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3C5F"/>
    <w:rsid w:val="00AA4FD9"/>
    <w:rsid w:val="00AA696C"/>
    <w:rsid w:val="00AB1312"/>
    <w:rsid w:val="00AB5F57"/>
    <w:rsid w:val="00AC0618"/>
    <w:rsid w:val="00AC0D5D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CD7"/>
    <w:rsid w:val="00B11B9F"/>
    <w:rsid w:val="00B122FB"/>
    <w:rsid w:val="00B13096"/>
    <w:rsid w:val="00B14D75"/>
    <w:rsid w:val="00B14FE6"/>
    <w:rsid w:val="00B160AA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6A0F"/>
    <w:rsid w:val="00B67D3A"/>
    <w:rsid w:val="00B71E0B"/>
    <w:rsid w:val="00B72114"/>
    <w:rsid w:val="00B729B2"/>
    <w:rsid w:val="00B735B2"/>
    <w:rsid w:val="00B73CC2"/>
    <w:rsid w:val="00B747EE"/>
    <w:rsid w:val="00B7545E"/>
    <w:rsid w:val="00B76C03"/>
    <w:rsid w:val="00B87CAD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7D96"/>
    <w:rsid w:val="00ED0962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3234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B40B8561-5719-408C-8574-3C0A6098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997247"/>
    <w:rPr>
      <w:color w:val="0000FF"/>
      <w:u w:val="single"/>
    </w:rPr>
  </w:style>
  <w:style w:type="paragraph" w:styleId="a7">
    <w:name w:val="No Spacing"/>
    <w:uiPriority w:val="1"/>
    <w:qFormat/>
    <w:rsid w:val="009972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ils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ls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2D06-CCF2-4CFD-878D-89D8CB66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4910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2021-02-12T03:22:00Z</cp:lastPrinted>
  <dcterms:created xsi:type="dcterms:W3CDTF">2021-02-17T05:44:00Z</dcterms:created>
  <dcterms:modified xsi:type="dcterms:W3CDTF">2021-04-12T06:52:00Z</dcterms:modified>
</cp:coreProperties>
</file>