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F7" w:rsidRDefault="008D69F7" w:rsidP="008D69F7">
      <w:pPr>
        <w:pStyle w:val="a3"/>
        <w:ind w:firstLine="709"/>
        <w:jc w:val="center"/>
        <w:rPr>
          <w:rFonts w:ascii="Times New Roman" w:hAnsi="Times New Roman" w:cs="Times New Roman"/>
          <w:b/>
          <w:sz w:val="28"/>
          <w:szCs w:val="28"/>
        </w:rPr>
      </w:pPr>
    </w:p>
    <w:p w:rsidR="008D69F7" w:rsidRDefault="008D69F7" w:rsidP="008D69F7">
      <w:pPr>
        <w:pStyle w:val="a3"/>
        <w:ind w:firstLine="709"/>
        <w:jc w:val="center"/>
        <w:rPr>
          <w:rFonts w:ascii="Times New Roman" w:hAnsi="Times New Roman" w:cs="Times New Roman"/>
          <w:b/>
          <w:sz w:val="28"/>
          <w:szCs w:val="28"/>
        </w:rPr>
      </w:pPr>
    </w:p>
    <w:p w:rsidR="008D69F7" w:rsidRDefault="008D69F7" w:rsidP="008D69F7">
      <w:pPr>
        <w:pStyle w:val="a3"/>
        <w:ind w:firstLine="709"/>
        <w:jc w:val="center"/>
        <w:rPr>
          <w:rFonts w:ascii="Times New Roman" w:hAnsi="Times New Roman" w:cs="Times New Roman"/>
          <w:b/>
          <w:sz w:val="28"/>
          <w:szCs w:val="28"/>
        </w:rPr>
      </w:pPr>
    </w:p>
    <w:p w:rsidR="008D69F7" w:rsidRDefault="008D69F7" w:rsidP="008D69F7">
      <w:pPr>
        <w:pStyle w:val="a3"/>
        <w:ind w:firstLine="709"/>
        <w:jc w:val="center"/>
        <w:rPr>
          <w:rFonts w:ascii="Times New Roman" w:hAnsi="Times New Roman" w:cs="Times New Roman"/>
          <w:b/>
          <w:sz w:val="28"/>
          <w:szCs w:val="28"/>
        </w:rPr>
      </w:pPr>
    </w:p>
    <w:p w:rsidR="00BA30CE" w:rsidRDefault="00BA30CE" w:rsidP="008D69F7">
      <w:pPr>
        <w:pStyle w:val="a3"/>
        <w:ind w:firstLine="709"/>
        <w:jc w:val="center"/>
        <w:rPr>
          <w:rFonts w:ascii="Times New Roman" w:hAnsi="Times New Roman" w:cs="Times New Roman"/>
          <w:b/>
          <w:sz w:val="28"/>
          <w:szCs w:val="28"/>
        </w:rPr>
      </w:pPr>
    </w:p>
    <w:p w:rsidR="00DB2ACC" w:rsidRDefault="00DB2ACC" w:rsidP="008D69F7">
      <w:pPr>
        <w:pStyle w:val="a3"/>
        <w:ind w:firstLine="709"/>
        <w:jc w:val="center"/>
        <w:rPr>
          <w:rFonts w:ascii="Times New Roman" w:hAnsi="Times New Roman" w:cs="Times New Roman"/>
          <w:b/>
          <w:sz w:val="28"/>
          <w:szCs w:val="28"/>
        </w:rPr>
      </w:pPr>
    </w:p>
    <w:p w:rsidR="00DB2ACC" w:rsidRDefault="00DB2ACC" w:rsidP="008D69F7">
      <w:pPr>
        <w:pStyle w:val="a3"/>
        <w:ind w:firstLine="709"/>
        <w:jc w:val="center"/>
        <w:rPr>
          <w:rFonts w:ascii="Times New Roman" w:hAnsi="Times New Roman" w:cs="Times New Roman"/>
          <w:b/>
          <w:sz w:val="28"/>
          <w:szCs w:val="28"/>
        </w:rPr>
      </w:pPr>
    </w:p>
    <w:p w:rsidR="00DB2ACC" w:rsidRDefault="00DB2ACC" w:rsidP="008D69F7">
      <w:pPr>
        <w:pStyle w:val="a3"/>
        <w:ind w:firstLine="709"/>
        <w:jc w:val="center"/>
        <w:rPr>
          <w:rFonts w:ascii="Times New Roman" w:hAnsi="Times New Roman" w:cs="Times New Roman"/>
          <w:b/>
          <w:sz w:val="28"/>
          <w:szCs w:val="28"/>
        </w:rPr>
      </w:pPr>
    </w:p>
    <w:p w:rsidR="00BA30CE" w:rsidRDefault="00BA30CE" w:rsidP="008D69F7">
      <w:pPr>
        <w:pStyle w:val="a3"/>
        <w:ind w:firstLine="709"/>
        <w:jc w:val="center"/>
        <w:rPr>
          <w:rFonts w:ascii="Times New Roman" w:hAnsi="Times New Roman" w:cs="Times New Roman"/>
          <w:b/>
          <w:sz w:val="28"/>
          <w:szCs w:val="28"/>
        </w:rPr>
      </w:pPr>
    </w:p>
    <w:p w:rsidR="00BA30CE" w:rsidRDefault="00BA30CE" w:rsidP="008D69F7">
      <w:pPr>
        <w:pStyle w:val="a3"/>
        <w:ind w:firstLine="709"/>
        <w:jc w:val="center"/>
        <w:rPr>
          <w:rFonts w:ascii="Times New Roman" w:hAnsi="Times New Roman" w:cs="Times New Roman"/>
          <w:b/>
          <w:sz w:val="28"/>
          <w:szCs w:val="28"/>
        </w:rPr>
      </w:pPr>
    </w:p>
    <w:p w:rsidR="008D69F7" w:rsidRPr="00F97DE3" w:rsidRDefault="008D69F7" w:rsidP="00BA30CE">
      <w:pPr>
        <w:pStyle w:val="a3"/>
        <w:jc w:val="center"/>
        <w:rPr>
          <w:rFonts w:ascii="Times New Roman" w:hAnsi="Times New Roman" w:cs="Times New Roman"/>
          <w:b/>
          <w:sz w:val="28"/>
          <w:szCs w:val="28"/>
        </w:rPr>
      </w:pPr>
      <w:r w:rsidRPr="00F97DE3">
        <w:rPr>
          <w:rFonts w:ascii="Times New Roman" w:hAnsi="Times New Roman" w:cs="Times New Roman"/>
          <w:b/>
          <w:sz w:val="28"/>
          <w:szCs w:val="28"/>
        </w:rPr>
        <w:t xml:space="preserve">О внесении изменений в </w:t>
      </w:r>
      <w:r>
        <w:rPr>
          <w:rFonts w:ascii="Times New Roman" w:hAnsi="Times New Roman" w:cs="Times New Roman"/>
          <w:b/>
          <w:sz w:val="28"/>
          <w:szCs w:val="28"/>
        </w:rPr>
        <w:t>Положение</w:t>
      </w:r>
      <w:r w:rsidRPr="008D69F7">
        <w:rPr>
          <w:rFonts w:ascii="Times New Roman" w:hAnsi="Times New Roman" w:cs="Times New Roman"/>
          <w:b/>
          <w:sz w:val="28"/>
          <w:szCs w:val="28"/>
        </w:rPr>
        <w:t xml:space="preserve"> о подготовке, согласовании и утверждении проектной документации на разработку технологий геологического изучения, разведки и добычи </w:t>
      </w:r>
      <w:proofErr w:type="spellStart"/>
      <w:r w:rsidRPr="008D69F7">
        <w:rPr>
          <w:rFonts w:ascii="Times New Roman" w:hAnsi="Times New Roman" w:cs="Times New Roman"/>
          <w:b/>
          <w:sz w:val="28"/>
          <w:szCs w:val="28"/>
        </w:rPr>
        <w:t>трудноизвлекаемых</w:t>
      </w:r>
      <w:proofErr w:type="spellEnd"/>
      <w:r w:rsidRPr="008D69F7">
        <w:rPr>
          <w:rFonts w:ascii="Times New Roman" w:hAnsi="Times New Roman" w:cs="Times New Roman"/>
          <w:b/>
          <w:sz w:val="28"/>
          <w:szCs w:val="28"/>
        </w:rPr>
        <w:t xml:space="preserve"> полезных ископаемых</w:t>
      </w:r>
    </w:p>
    <w:p w:rsidR="008D69F7" w:rsidRPr="00F97DE3" w:rsidRDefault="008D69F7" w:rsidP="008D69F7">
      <w:pPr>
        <w:pStyle w:val="a3"/>
        <w:ind w:firstLine="709"/>
        <w:jc w:val="both"/>
        <w:rPr>
          <w:rFonts w:ascii="Times New Roman" w:hAnsi="Times New Roman" w:cs="Times New Roman"/>
          <w:sz w:val="28"/>
          <w:szCs w:val="28"/>
        </w:rPr>
      </w:pPr>
    </w:p>
    <w:p w:rsidR="008D69F7" w:rsidRPr="00F97DE3" w:rsidRDefault="008D69F7" w:rsidP="002943C5">
      <w:pPr>
        <w:pStyle w:val="a3"/>
        <w:spacing w:line="276" w:lineRule="auto"/>
        <w:ind w:firstLine="709"/>
        <w:jc w:val="both"/>
        <w:rPr>
          <w:rFonts w:ascii="Times New Roman" w:hAnsi="Times New Roman" w:cs="Times New Roman"/>
          <w:sz w:val="28"/>
          <w:szCs w:val="28"/>
        </w:rPr>
      </w:pPr>
      <w:r w:rsidRPr="00F97DE3">
        <w:rPr>
          <w:rFonts w:ascii="Times New Roman" w:hAnsi="Times New Roman" w:cs="Times New Roman"/>
          <w:sz w:val="28"/>
          <w:szCs w:val="28"/>
        </w:rPr>
        <w:t xml:space="preserve">Правительство Российской Федерации </w:t>
      </w:r>
      <w:proofErr w:type="gramStart"/>
      <w:r w:rsidRPr="00F97DE3">
        <w:rPr>
          <w:rFonts w:ascii="Times New Roman" w:hAnsi="Times New Roman" w:cs="Times New Roman"/>
          <w:sz w:val="28"/>
          <w:szCs w:val="28"/>
        </w:rPr>
        <w:t>п</w:t>
      </w:r>
      <w:proofErr w:type="gramEnd"/>
      <w:r w:rsidRPr="00F97DE3">
        <w:rPr>
          <w:rFonts w:ascii="Times New Roman" w:hAnsi="Times New Roman" w:cs="Times New Roman"/>
          <w:sz w:val="28"/>
          <w:szCs w:val="28"/>
        </w:rPr>
        <w:t xml:space="preserve"> о с т а н о в л я е т:</w:t>
      </w:r>
    </w:p>
    <w:p w:rsidR="008D69F7" w:rsidRPr="00D858C8" w:rsidRDefault="008D69F7" w:rsidP="002943C5">
      <w:pPr>
        <w:pStyle w:val="a3"/>
        <w:spacing w:line="276" w:lineRule="auto"/>
        <w:ind w:firstLine="709"/>
        <w:jc w:val="both"/>
        <w:rPr>
          <w:rFonts w:ascii="Times New Roman" w:hAnsi="Times New Roman" w:cs="Times New Roman"/>
          <w:sz w:val="28"/>
          <w:szCs w:val="28"/>
        </w:rPr>
      </w:pPr>
      <w:r w:rsidRPr="005E77DF">
        <w:rPr>
          <w:rFonts w:ascii="Times New Roman" w:hAnsi="Times New Roman" w:cs="Times New Roman"/>
          <w:sz w:val="28"/>
          <w:szCs w:val="28"/>
        </w:rPr>
        <w:t xml:space="preserve">1. </w:t>
      </w:r>
      <w:proofErr w:type="gramStart"/>
      <w:r w:rsidRPr="005E77DF">
        <w:rPr>
          <w:rFonts w:ascii="Times New Roman" w:hAnsi="Times New Roman" w:cs="Times New Roman"/>
          <w:sz w:val="28"/>
          <w:szCs w:val="28"/>
        </w:rPr>
        <w:t xml:space="preserve">Утвердить прилагаемые </w:t>
      </w:r>
      <w:hyperlink w:anchor="Par17" w:history="1">
        <w:r w:rsidRPr="005E77DF">
          <w:rPr>
            <w:rFonts w:ascii="Times New Roman" w:hAnsi="Times New Roman" w:cs="Times New Roman"/>
            <w:sz w:val="28"/>
            <w:szCs w:val="28"/>
          </w:rPr>
          <w:t>изменения</w:t>
        </w:r>
      </w:hyperlink>
      <w:r w:rsidRPr="005E77DF">
        <w:rPr>
          <w:rFonts w:ascii="Times New Roman" w:hAnsi="Times New Roman" w:cs="Times New Roman"/>
          <w:sz w:val="28"/>
          <w:szCs w:val="28"/>
        </w:rPr>
        <w:t xml:space="preserve">, которые вносятся в </w:t>
      </w:r>
      <w:r w:rsidR="00BA30CE">
        <w:rPr>
          <w:rFonts w:ascii="Times New Roman" w:hAnsi="Times New Roman" w:cs="Times New Roman"/>
          <w:sz w:val="28"/>
          <w:szCs w:val="28"/>
        </w:rPr>
        <w:t>Положение</w:t>
      </w:r>
      <w:r w:rsidR="00BA30CE" w:rsidRPr="00BA30CE">
        <w:rPr>
          <w:rFonts w:ascii="Times New Roman" w:hAnsi="Times New Roman" w:cs="Times New Roman"/>
          <w:sz w:val="28"/>
          <w:szCs w:val="28"/>
        </w:rPr>
        <w:t xml:space="preserve"> о подготовке, согласовании и утверждении проектной документации на разработку технологий геологического изучения, разведки и добычи </w:t>
      </w:r>
      <w:proofErr w:type="spellStart"/>
      <w:r w:rsidR="00BA30CE" w:rsidRPr="00BA30CE">
        <w:rPr>
          <w:rFonts w:ascii="Times New Roman" w:hAnsi="Times New Roman" w:cs="Times New Roman"/>
          <w:sz w:val="28"/>
          <w:szCs w:val="28"/>
        </w:rPr>
        <w:t>трудноизвлекаемых</w:t>
      </w:r>
      <w:proofErr w:type="spellEnd"/>
      <w:r w:rsidR="00BA30CE" w:rsidRPr="00BA30CE">
        <w:rPr>
          <w:rFonts w:ascii="Times New Roman" w:hAnsi="Times New Roman" w:cs="Times New Roman"/>
          <w:sz w:val="28"/>
          <w:szCs w:val="28"/>
        </w:rPr>
        <w:t xml:space="preserve"> полезных ископаемых</w:t>
      </w:r>
      <w:r w:rsidR="00BA30CE">
        <w:rPr>
          <w:rFonts w:ascii="Times New Roman" w:hAnsi="Times New Roman" w:cs="Times New Roman"/>
          <w:sz w:val="28"/>
          <w:szCs w:val="28"/>
        </w:rPr>
        <w:t>, утвержденное</w:t>
      </w:r>
      <w:r w:rsidRPr="005E77DF">
        <w:rPr>
          <w:rFonts w:ascii="Times New Roman" w:hAnsi="Times New Roman" w:cs="Times New Roman"/>
          <w:sz w:val="28"/>
          <w:szCs w:val="28"/>
        </w:rPr>
        <w:t xml:space="preserve"> постановлением Правительства Российской Федерац</w:t>
      </w:r>
      <w:r w:rsidR="00BA30CE">
        <w:rPr>
          <w:rFonts w:ascii="Times New Roman" w:hAnsi="Times New Roman" w:cs="Times New Roman"/>
          <w:sz w:val="28"/>
          <w:szCs w:val="28"/>
        </w:rPr>
        <w:t>ии от 20 октября 2020</w:t>
      </w:r>
      <w:r w:rsidRPr="005E77DF">
        <w:rPr>
          <w:rFonts w:ascii="Times New Roman" w:hAnsi="Times New Roman" w:cs="Times New Roman"/>
          <w:sz w:val="28"/>
          <w:szCs w:val="28"/>
        </w:rPr>
        <w:t xml:space="preserve"> г. № </w:t>
      </w:r>
      <w:r w:rsidR="00BA30CE">
        <w:rPr>
          <w:rFonts w:ascii="Times New Roman" w:hAnsi="Times New Roman" w:cs="Times New Roman"/>
          <w:sz w:val="28"/>
          <w:szCs w:val="28"/>
        </w:rPr>
        <w:t>1715</w:t>
      </w:r>
      <w:r w:rsidRPr="005E77DF">
        <w:rPr>
          <w:rFonts w:ascii="Times New Roman" w:hAnsi="Times New Roman" w:cs="Times New Roman"/>
          <w:sz w:val="28"/>
          <w:szCs w:val="28"/>
        </w:rPr>
        <w:t xml:space="preserve"> </w:t>
      </w:r>
      <w:r w:rsidR="00BA30CE">
        <w:rPr>
          <w:rFonts w:ascii="Times New Roman" w:hAnsi="Times New Roman" w:cs="Times New Roman"/>
          <w:sz w:val="28"/>
          <w:szCs w:val="28"/>
        </w:rPr>
        <w:br/>
      </w:r>
      <w:r w:rsidRPr="005E77DF">
        <w:rPr>
          <w:rFonts w:ascii="Times New Roman" w:hAnsi="Times New Roman" w:cs="Times New Roman"/>
          <w:sz w:val="28"/>
          <w:szCs w:val="28"/>
        </w:rPr>
        <w:t>«</w:t>
      </w:r>
      <w:r w:rsidR="00BA30CE" w:rsidRPr="00BA30CE">
        <w:rPr>
          <w:rFonts w:ascii="Times New Roman" w:hAnsi="Times New Roman" w:cs="Times New Roman"/>
          <w:sz w:val="28"/>
          <w:szCs w:val="28"/>
        </w:rPr>
        <w:t xml:space="preserve">О подготовке, согласовании и утверждении проектной документации на разработку технологий геологического изучения, разведки и добычи </w:t>
      </w:r>
      <w:proofErr w:type="spellStart"/>
      <w:r w:rsidR="00BA30CE" w:rsidRPr="00D858C8">
        <w:rPr>
          <w:rFonts w:ascii="Times New Roman" w:hAnsi="Times New Roman" w:cs="Times New Roman"/>
          <w:sz w:val="28"/>
          <w:szCs w:val="28"/>
        </w:rPr>
        <w:t>трудноизвлекаемых</w:t>
      </w:r>
      <w:proofErr w:type="spellEnd"/>
      <w:r w:rsidR="00BA30CE" w:rsidRPr="00D858C8">
        <w:rPr>
          <w:rFonts w:ascii="Times New Roman" w:hAnsi="Times New Roman" w:cs="Times New Roman"/>
          <w:sz w:val="28"/>
          <w:szCs w:val="28"/>
        </w:rPr>
        <w:t xml:space="preserve"> полезных ископаемых</w:t>
      </w:r>
      <w:r w:rsidRPr="00D858C8">
        <w:rPr>
          <w:rFonts w:ascii="Times New Roman" w:hAnsi="Times New Roman" w:cs="Times New Roman"/>
          <w:sz w:val="28"/>
          <w:szCs w:val="28"/>
        </w:rPr>
        <w:t>» (Собрание законодател</w:t>
      </w:r>
      <w:r w:rsidR="00787C27" w:rsidRPr="00D858C8">
        <w:rPr>
          <w:rFonts w:ascii="Times New Roman" w:hAnsi="Times New Roman" w:cs="Times New Roman"/>
          <w:sz w:val="28"/>
          <w:szCs w:val="28"/>
        </w:rPr>
        <w:t>ьства Российской Федерации, 2020, № 43</w:t>
      </w:r>
      <w:proofErr w:type="gramEnd"/>
      <w:r w:rsidR="00787C27" w:rsidRPr="00D858C8">
        <w:rPr>
          <w:rFonts w:ascii="Times New Roman" w:hAnsi="Times New Roman" w:cs="Times New Roman"/>
          <w:sz w:val="28"/>
          <w:szCs w:val="28"/>
        </w:rPr>
        <w:t>, ст. 6803; 2021, № 49, ст. 8313</w:t>
      </w:r>
      <w:r w:rsidRPr="00D858C8">
        <w:rPr>
          <w:rFonts w:ascii="Times New Roman" w:hAnsi="Times New Roman" w:cs="Times New Roman"/>
          <w:sz w:val="28"/>
          <w:szCs w:val="28"/>
        </w:rPr>
        <w:t>).</w:t>
      </w:r>
    </w:p>
    <w:p w:rsidR="008D69F7" w:rsidRPr="00D858C8" w:rsidRDefault="008D69F7" w:rsidP="002943C5">
      <w:pPr>
        <w:pStyle w:val="a3"/>
        <w:spacing w:line="276" w:lineRule="auto"/>
        <w:ind w:firstLine="709"/>
        <w:jc w:val="both"/>
        <w:rPr>
          <w:rFonts w:ascii="Times New Roman" w:hAnsi="Times New Roman" w:cs="Times New Roman"/>
          <w:sz w:val="28"/>
          <w:szCs w:val="28"/>
        </w:rPr>
      </w:pPr>
      <w:r w:rsidRPr="00D858C8">
        <w:rPr>
          <w:rFonts w:ascii="Times New Roman" w:hAnsi="Times New Roman" w:cs="Times New Roman"/>
          <w:sz w:val="28"/>
          <w:szCs w:val="28"/>
        </w:rPr>
        <w:t xml:space="preserve">2. </w:t>
      </w:r>
      <w:r w:rsidR="00787C27" w:rsidRPr="00D858C8">
        <w:rPr>
          <w:rFonts w:ascii="Times New Roman" w:hAnsi="Times New Roman" w:cs="Times New Roman"/>
          <w:sz w:val="28"/>
          <w:szCs w:val="28"/>
        </w:rPr>
        <w:t xml:space="preserve">Заявления на </w:t>
      </w:r>
      <w:r w:rsidR="00D858C8" w:rsidRPr="00D858C8">
        <w:rPr>
          <w:rFonts w:ascii="Times New Roman" w:hAnsi="Times New Roman" w:cs="Times New Roman"/>
          <w:sz w:val="28"/>
          <w:szCs w:val="28"/>
        </w:rPr>
        <w:t>согласование проектной документации на разработку технологий геологического изучения, разведки и добы</w:t>
      </w:r>
      <w:bookmarkStart w:id="0" w:name="_GoBack"/>
      <w:bookmarkEnd w:id="0"/>
      <w:r w:rsidR="00D858C8" w:rsidRPr="00D858C8">
        <w:rPr>
          <w:rFonts w:ascii="Times New Roman" w:hAnsi="Times New Roman" w:cs="Times New Roman"/>
          <w:sz w:val="28"/>
          <w:szCs w:val="28"/>
        </w:rPr>
        <w:t xml:space="preserve">чи </w:t>
      </w:r>
      <w:proofErr w:type="spellStart"/>
      <w:r w:rsidR="00D858C8" w:rsidRPr="00D858C8">
        <w:rPr>
          <w:rFonts w:ascii="Times New Roman" w:hAnsi="Times New Roman" w:cs="Times New Roman"/>
          <w:sz w:val="28"/>
          <w:szCs w:val="28"/>
        </w:rPr>
        <w:t>трудноизвлекаемых</w:t>
      </w:r>
      <w:proofErr w:type="spellEnd"/>
      <w:r w:rsidR="00D858C8" w:rsidRPr="00D858C8">
        <w:rPr>
          <w:rFonts w:ascii="Times New Roman" w:hAnsi="Times New Roman" w:cs="Times New Roman"/>
          <w:sz w:val="28"/>
          <w:szCs w:val="28"/>
        </w:rPr>
        <w:t xml:space="preserve"> полезных ископаемых</w:t>
      </w:r>
      <w:r w:rsidR="00235BD1">
        <w:rPr>
          <w:rFonts w:ascii="Times New Roman" w:hAnsi="Times New Roman" w:cs="Times New Roman"/>
          <w:sz w:val="28"/>
          <w:szCs w:val="28"/>
        </w:rPr>
        <w:t xml:space="preserve"> </w:t>
      </w:r>
      <w:r w:rsidR="00787C27" w:rsidRPr="00D858C8">
        <w:rPr>
          <w:rFonts w:ascii="Times New Roman" w:hAnsi="Times New Roman" w:cs="Times New Roman"/>
          <w:sz w:val="28"/>
          <w:szCs w:val="28"/>
        </w:rPr>
        <w:t>подлежат рассмотрению в порядке, действовавшем на дату их представления.</w:t>
      </w:r>
    </w:p>
    <w:p w:rsidR="008D69F7" w:rsidRPr="005E77DF" w:rsidRDefault="008D69F7" w:rsidP="002943C5">
      <w:pPr>
        <w:pStyle w:val="a3"/>
        <w:spacing w:line="276" w:lineRule="auto"/>
        <w:ind w:firstLine="709"/>
        <w:jc w:val="both"/>
        <w:rPr>
          <w:rFonts w:ascii="Times New Roman" w:hAnsi="Times New Roman" w:cs="Times New Roman"/>
          <w:sz w:val="28"/>
          <w:szCs w:val="28"/>
        </w:rPr>
      </w:pPr>
    </w:p>
    <w:p w:rsidR="008D69F7" w:rsidRPr="005E77DF" w:rsidRDefault="008D69F7" w:rsidP="008D69F7">
      <w:pPr>
        <w:spacing w:line="276" w:lineRule="auto"/>
        <w:ind w:firstLine="0"/>
        <w:rPr>
          <w:rFonts w:ascii="Times New Roman" w:hAnsi="Times New Roman" w:cs="Times New Roman"/>
          <w:sz w:val="28"/>
          <w:szCs w:val="28"/>
        </w:rPr>
      </w:pPr>
    </w:p>
    <w:p w:rsidR="008D69F7" w:rsidRPr="005E77DF" w:rsidRDefault="008D69F7" w:rsidP="008D69F7">
      <w:pPr>
        <w:spacing w:line="276" w:lineRule="auto"/>
        <w:ind w:firstLine="0"/>
        <w:rPr>
          <w:rFonts w:ascii="Times New Roman" w:hAnsi="Times New Roman" w:cs="Times New Roman"/>
          <w:sz w:val="28"/>
          <w:szCs w:val="28"/>
        </w:rPr>
      </w:pPr>
    </w:p>
    <w:p w:rsidR="008D69F7" w:rsidRPr="005E77DF" w:rsidRDefault="008D69F7" w:rsidP="008D69F7">
      <w:pPr>
        <w:ind w:firstLine="0"/>
        <w:rPr>
          <w:rFonts w:ascii="Times New Roman" w:hAnsi="Times New Roman" w:cs="Times New Roman"/>
          <w:sz w:val="28"/>
          <w:szCs w:val="28"/>
        </w:rPr>
      </w:pPr>
      <w:r w:rsidRPr="005E77DF">
        <w:rPr>
          <w:rFonts w:ascii="Times New Roman" w:hAnsi="Times New Roman" w:cs="Times New Roman"/>
          <w:sz w:val="28"/>
          <w:szCs w:val="28"/>
        </w:rPr>
        <w:t>Председатель Правительства</w:t>
      </w:r>
    </w:p>
    <w:p w:rsidR="008D69F7" w:rsidRPr="005E77DF" w:rsidRDefault="002943C5" w:rsidP="008D69F7">
      <w:pPr>
        <w:ind w:firstLine="0"/>
        <w:rPr>
          <w:rFonts w:ascii="Times New Roman" w:hAnsi="Times New Roman" w:cs="Times New Roman"/>
          <w:sz w:val="28"/>
          <w:szCs w:val="28"/>
        </w:rPr>
      </w:pPr>
      <w:r>
        <w:rPr>
          <w:rFonts w:ascii="Times New Roman" w:hAnsi="Times New Roman" w:cs="Times New Roman"/>
          <w:sz w:val="28"/>
          <w:szCs w:val="28"/>
        </w:rPr>
        <w:t xml:space="preserve">     Российской Федерации           </w:t>
      </w:r>
      <w:r w:rsidR="008D69F7" w:rsidRPr="005E77DF">
        <w:rPr>
          <w:rFonts w:ascii="Times New Roman" w:hAnsi="Times New Roman" w:cs="Times New Roman"/>
          <w:sz w:val="28"/>
          <w:szCs w:val="28"/>
        </w:rPr>
        <w:t xml:space="preserve">                                                    М. </w:t>
      </w:r>
      <w:proofErr w:type="spellStart"/>
      <w:r w:rsidR="008D69F7" w:rsidRPr="005E77DF">
        <w:rPr>
          <w:rFonts w:ascii="Times New Roman" w:hAnsi="Times New Roman" w:cs="Times New Roman"/>
          <w:sz w:val="28"/>
          <w:szCs w:val="28"/>
        </w:rPr>
        <w:t>Мишустин</w:t>
      </w:r>
      <w:proofErr w:type="spellEnd"/>
    </w:p>
    <w:p w:rsidR="008D69F7" w:rsidRPr="005E77DF" w:rsidRDefault="008D69F7" w:rsidP="008D69F7">
      <w:pPr>
        <w:autoSpaceDE w:val="0"/>
        <w:autoSpaceDN w:val="0"/>
        <w:adjustRightInd w:val="0"/>
        <w:ind w:firstLine="0"/>
        <w:outlineLvl w:val="0"/>
        <w:rPr>
          <w:rFonts w:ascii="Times New Roman" w:hAnsi="Times New Roman" w:cs="Times New Roman"/>
          <w:bCs/>
          <w:sz w:val="28"/>
          <w:szCs w:val="28"/>
        </w:rPr>
      </w:pPr>
    </w:p>
    <w:p w:rsidR="008D69F7" w:rsidRPr="005E77DF" w:rsidRDefault="008D69F7" w:rsidP="008D69F7">
      <w:pPr>
        <w:spacing w:after="160" w:line="259" w:lineRule="auto"/>
        <w:ind w:firstLine="0"/>
        <w:jc w:val="left"/>
      </w:pPr>
      <w:r w:rsidRPr="005E77DF">
        <w:br w:type="page"/>
      </w:r>
    </w:p>
    <w:p w:rsidR="008D69F7" w:rsidRPr="005E77DF" w:rsidRDefault="008D69F7" w:rsidP="008D69F7">
      <w:pPr>
        <w:autoSpaceDE w:val="0"/>
        <w:autoSpaceDN w:val="0"/>
        <w:adjustRightInd w:val="0"/>
        <w:jc w:val="right"/>
        <w:outlineLvl w:val="0"/>
        <w:rPr>
          <w:rFonts w:ascii="Times New Roman" w:hAnsi="Times New Roman" w:cs="Times New Roman"/>
          <w:sz w:val="28"/>
          <w:szCs w:val="28"/>
        </w:rPr>
      </w:pPr>
      <w:r w:rsidRPr="005E77DF">
        <w:rPr>
          <w:rFonts w:ascii="Times New Roman" w:hAnsi="Times New Roman" w:cs="Times New Roman"/>
          <w:sz w:val="28"/>
          <w:szCs w:val="28"/>
        </w:rPr>
        <w:lastRenderedPageBreak/>
        <w:t>Утверждены</w:t>
      </w:r>
    </w:p>
    <w:p w:rsidR="008D69F7" w:rsidRPr="005E77DF" w:rsidRDefault="008D69F7" w:rsidP="008D69F7">
      <w:pPr>
        <w:autoSpaceDE w:val="0"/>
        <w:autoSpaceDN w:val="0"/>
        <w:adjustRightInd w:val="0"/>
        <w:jc w:val="right"/>
        <w:rPr>
          <w:rFonts w:ascii="Times New Roman" w:hAnsi="Times New Roman" w:cs="Times New Roman"/>
          <w:sz w:val="28"/>
          <w:szCs w:val="28"/>
        </w:rPr>
      </w:pPr>
      <w:r w:rsidRPr="005E77DF">
        <w:rPr>
          <w:rFonts w:ascii="Times New Roman" w:hAnsi="Times New Roman" w:cs="Times New Roman"/>
          <w:sz w:val="28"/>
          <w:szCs w:val="28"/>
        </w:rPr>
        <w:t>постановлением Правительства</w:t>
      </w:r>
    </w:p>
    <w:p w:rsidR="008D69F7" w:rsidRPr="005E77DF" w:rsidRDefault="008D69F7" w:rsidP="008D69F7">
      <w:pPr>
        <w:autoSpaceDE w:val="0"/>
        <w:autoSpaceDN w:val="0"/>
        <w:adjustRightInd w:val="0"/>
        <w:jc w:val="right"/>
        <w:rPr>
          <w:rFonts w:ascii="Times New Roman" w:hAnsi="Times New Roman" w:cs="Times New Roman"/>
          <w:sz w:val="28"/>
          <w:szCs w:val="28"/>
        </w:rPr>
      </w:pPr>
      <w:r w:rsidRPr="005E77DF">
        <w:rPr>
          <w:rFonts w:ascii="Times New Roman" w:hAnsi="Times New Roman" w:cs="Times New Roman"/>
          <w:sz w:val="28"/>
          <w:szCs w:val="28"/>
        </w:rPr>
        <w:t>Российской Федерации</w:t>
      </w:r>
    </w:p>
    <w:p w:rsidR="008D69F7" w:rsidRPr="005E77DF" w:rsidRDefault="008D69F7" w:rsidP="008D69F7">
      <w:pPr>
        <w:autoSpaceDE w:val="0"/>
        <w:autoSpaceDN w:val="0"/>
        <w:adjustRightInd w:val="0"/>
        <w:jc w:val="right"/>
        <w:rPr>
          <w:rFonts w:ascii="Times New Roman" w:hAnsi="Times New Roman" w:cs="Times New Roman"/>
          <w:sz w:val="28"/>
          <w:szCs w:val="28"/>
        </w:rPr>
      </w:pPr>
      <w:r w:rsidRPr="005E77DF">
        <w:rPr>
          <w:rFonts w:ascii="Times New Roman" w:hAnsi="Times New Roman" w:cs="Times New Roman"/>
          <w:sz w:val="28"/>
          <w:szCs w:val="28"/>
        </w:rPr>
        <w:t>от _____________ № ____</w:t>
      </w:r>
    </w:p>
    <w:p w:rsidR="008D69F7" w:rsidRPr="005E77DF" w:rsidRDefault="008D69F7" w:rsidP="008D69F7">
      <w:pPr>
        <w:autoSpaceDE w:val="0"/>
        <w:autoSpaceDN w:val="0"/>
        <w:adjustRightInd w:val="0"/>
        <w:ind w:firstLine="0"/>
        <w:jc w:val="center"/>
        <w:rPr>
          <w:rFonts w:ascii="Times New Roman" w:hAnsi="Times New Roman" w:cs="Times New Roman"/>
          <w:bCs/>
          <w:sz w:val="28"/>
          <w:szCs w:val="28"/>
        </w:rPr>
      </w:pPr>
    </w:p>
    <w:p w:rsidR="008D69F7" w:rsidRPr="005E77DF" w:rsidRDefault="008D69F7" w:rsidP="008D69F7">
      <w:pPr>
        <w:autoSpaceDE w:val="0"/>
        <w:autoSpaceDN w:val="0"/>
        <w:adjustRightInd w:val="0"/>
        <w:ind w:firstLine="0"/>
        <w:jc w:val="center"/>
        <w:rPr>
          <w:rFonts w:ascii="Times New Roman" w:hAnsi="Times New Roman" w:cs="Times New Roman"/>
          <w:bCs/>
          <w:sz w:val="28"/>
          <w:szCs w:val="28"/>
        </w:rPr>
      </w:pPr>
    </w:p>
    <w:p w:rsidR="008D69F7" w:rsidRPr="005E77DF" w:rsidRDefault="008D69F7" w:rsidP="008D69F7">
      <w:pPr>
        <w:pStyle w:val="a3"/>
        <w:jc w:val="center"/>
        <w:rPr>
          <w:rFonts w:ascii="Times New Roman" w:hAnsi="Times New Roman" w:cs="Times New Roman"/>
          <w:b/>
          <w:bCs/>
          <w:sz w:val="28"/>
          <w:szCs w:val="28"/>
        </w:rPr>
      </w:pPr>
      <w:r w:rsidRPr="005E77DF">
        <w:rPr>
          <w:rFonts w:ascii="Times New Roman" w:hAnsi="Times New Roman" w:cs="Times New Roman"/>
          <w:b/>
          <w:bCs/>
          <w:sz w:val="28"/>
          <w:szCs w:val="28"/>
        </w:rPr>
        <w:t xml:space="preserve">И </w:t>
      </w:r>
      <w:proofErr w:type="gramStart"/>
      <w:r w:rsidRPr="005E77DF">
        <w:rPr>
          <w:rFonts w:ascii="Times New Roman" w:hAnsi="Times New Roman" w:cs="Times New Roman"/>
          <w:b/>
          <w:bCs/>
          <w:sz w:val="28"/>
          <w:szCs w:val="28"/>
        </w:rPr>
        <w:t>З</w:t>
      </w:r>
      <w:proofErr w:type="gramEnd"/>
      <w:r w:rsidRPr="005E77DF">
        <w:rPr>
          <w:rFonts w:ascii="Times New Roman" w:hAnsi="Times New Roman" w:cs="Times New Roman"/>
          <w:b/>
          <w:bCs/>
          <w:sz w:val="28"/>
          <w:szCs w:val="28"/>
        </w:rPr>
        <w:t xml:space="preserve"> М Е Н Е Н И Я,</w:t>
      </w:r>
    </w:p>
    <w:p w:rsidR="008D69F7" w:rsidRDefault="008D69F7" w:rsidP="00787C27">
      <w:pPr>
        <w:pStyle w:val="a3"/>
        <w:jc w:val="center"/>
        <w:rPr>
          <w:rFonts w:ascii="Times New Roman" w:hAnsi="Times New Roman" w:cs="Times New Roman"/>
          <w:b/>
          <w:bCs/>
          <w:sz w:val="28"/>
          <w:szCs w:val="28"/>
        </w:rPr>
      </w:pPr>
      <w:r w:rsidRPr="005E77DF">
        <w:rPr>
          <w:rFonts w:ascii="Times New Roman" w:hAnsi="Times New Roman" w:cs="Times New Roman"/>
          <w:b/>
          <w:bCs/>
          <w:sz w:val="28"/>
          <w:szCs w:val="28"/>
        </w:rPr>
        <w:t xml:space="preserve">которые вносятся в </w:t>
      </w:r>
      <w:r w:rsidR="00787C27" w:rsidRPr="00787C27">
        <w:rPr>
          <w:rFonts w:ascii="Times New Roman" w:hAnsi="Times New Roman" w:cs="Times New Roman"/>
          <w:b/>
          <w:bCs/>
          <w:sz w:val="28"/>
          <w:szCs w:val="28"/>
        </w:rPr>
        <w:t xml:space="preserve">Положение о подготовке, согласовании и утверждении проектной документации на разработку технологий геологического изучения, разведки и добычи </w:t>
      </w:r>
      <w:proofErr w:type="spellStart"/>
      <w:r w:rsidR="00787C27" w:rsidRPr="00787C27">
        <w:rPr>
          <w:rFonts w:ascii="Times New Roman" w:hAnsi="Times New Roman" w:cs="Times New Roman"/>
          <w:b/>
          <w:bCs/>
          <w:sz w:val="28"/>
          <w:szCs w:val="28"/>
        </w:rPr>
        <w:t>трудноизвлекаемых</w:t>
      </w:r>
      <w:proofErr w:type="spellEnd"/>
      <w:r w:rsidR="00787C27" w:rsidRPr="00787C27">
        <w:rPr>
          <w:rFonts w:ascii="Times New Roman" w:hAnsi="Times New Roman" w:cs="Times New Roman"/>
          <w:b/>
          <w:bCs/>
          <w:sz w:val="28"/>
          <w:szCs w:val="28"/>
        </w:rPr>
        <w:t xml:space="preserve"> полезных ископаемых</w:t>
      </w:r>
    </w:p>
    <w:p w:rsidR="002A3833" w:rsidRPr="005E77DF" w:rsidRDefault="002A3833" w:rsidP="00787C27">
      <w:pPr>
        <w:pStyle w:val="a3"/>
        <w:jc w:val="center"/>
        <w:rPr>
          <w:rFonts w:ascii="Times New Roman" w:hAnsi="Times New Roman" w:cs="Times New Roman"/>
          <w:sz w:val="28"/>
          <w:szCs w:val="28"/>
        </w:rPr>
      </w:pPr>
    </w:p>
    <w:p w:rsidR="008D69F7" w:rsidRDefault="002A3833" w:rsidP="00EA3E7E">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4 слова «, </w:t>
      </w:r>
      <w:r w:rsidRPr="002A3833">
        <w:rPr>
          <w:rFonts w:ascii="Times New Roman" w:hAnsi="Times New Roman" w:cs="Times New Roman"/>
          <w:sz w:val="28"/>
          <w:szCs w:val="28"/>
        </w:rPr>
        <w:t xml:space="preserve">заверяется печатью </w:t>
      </w:r>
      <w:r>
        <w:rPr>
          <w:rFonts w:ascii="Times New Roman" w:hAnsi="Times New Roman" w:cs="Times New Roman"/>
          <w:sz w:val="28"/>
          <w:szCs w:val="28"/>
        </w:rPr>
        <w:t>(при наличии) этой организации» исключить.</w:t>
      </w:r>
    </w:p>
    <w:p w:rsidR="002A3833" w:rsidRDefault="002A3833" w:rsidP="00EA3E7E">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пункте 8:</w:t>
      </w:r>
    </w:p>
    <w:p w:rsidR="002A3833" w:rsidRPr="002A3833" w:rsidRDefault="002A3833" w:rsidP="00EA3E7E">
      <w:pPr>
        <w:pStyle w:val="a3"/>
        <w:ind w:firstLine="709"/>
        <w:jc w:val="both"/>
        <w:rPr>
          <w:rFonts w:ascii="Times New Roman" w:hAnsi="Times New Roman" w:cs="Times New Roman"/>
          <w:sz w:val="28"/>
          <w:szCs w:val="28"/>
        </w:rPr>
      </w:pPr>
      <w:r w:rsidRPr="00544FEF">
        <w:rPr>
          <w:rFonts w:ascii="Times New Roman" w:hAnsi="Times New Roman" w:cs="Times New Roman"/>
          <w:sz w:val="28"/>
          <w:szCs w:val="28"/>
        </w:rPr>
        <w:t xml:space="preserve">а) </w:t>
      </w:r>
      <w:r w:rsidRPr="002A3833">
        <w:rPr>
          <w:rFonts w:ascii="Times New Roman" w:hAnsi="Times New Roman" w:cs="Times New Roman"/>
          <w:sz w:val="28"/>
          <w:szCs w:val="28"/>
        </w:rPr>
        <w:t>абзац первый после слов «пользователь недр» дополнить словами «или его уполномоченный представитель (далее – пользователь недр)»;</w:t>
      </w:r>
    </w:p>
    <w:p w:rsidR="002A3833" w:rsidRPr="002A3833" w:rsidRDefault="002A3833" w:rsidP="00EA3E7E">
      <w:pPr>
        <w:tabs>
          <w:tab w:val="left" w:pos="142"/>
        </w:tabs>
        <w:rPr>
          <w:rFonts w:ascii="Times New Roman" w:hAnsi="Times New Roman" w:cs="Times New Roman"/>
          <w:sz w:val="28"/>
          <w:szCs w:val="28"/>
        </w:rPr>
      </w:pPr>
      <w:r w:rsidRPr="002A3833">
        <w:rPr>
          <w:rFonts w:ascii="Times New Roman" w:hAnsi="Times New Roman" w:cs="Times New Roman"/>
          <w:sz w:val="28"/>
          <w:szCs w:val="28"/>
        </w:rPr>
        <w:t>б) </w:t>
      </w:r>
      <w:r w:rsidR="00B63C19" w:rsidRPr="00544FEF">
        <w:rPr>
          <w:rFonts w:ascii="Times New Roman" w:hAnsi="Times New Roman" w:cs="Times New Roman"/>
          <w:sz w:val="28"/>
          <w:szCs w:val="28"/>
        </w:rPr>
        <w:t>в абзаце втором слово</w:t>
      </w:r>
      <w:r w:rsidRPr="002A3833">
        <w:rPr>
          <w:rFonts w:ascii="Times New Roman" w:hAnsi="Times New Roman" w:cs="Times New Roman"/>
          <w:sz w:val="28"/>
          <w:szCs w:val="28"/>
        </w:rPr>
        <w:t xml:space="preserve"> «, факс» исключить;</w:t>
      </w:r>
    </w:p>
    <w:p w:rsidR="002A3833" w:rsidRPr="002A3833" w:rsidRDefault="002A3833" w:rsidP="00EA3E7E">
      <w:pPr>
        <w:tabs>
          <w:tab w:val="left" w:pos="142"/>
        </w:tabs>
        <w:rPr>
          <w:rFonts w:ascii="Times New Roman" w:hAnsi="Times New Roman" w:cs="Times New Roman"/>
          <w:sz w:val="28"/>
          <w:szCs w:val="28"/>
        </w:rPr>
      </w:pPr>
      <w:r w:rsidRPr="002A3833">
        <w:rPr>
          <w:rFonts w:ascii="Times New Roman" w:hAnsi="Times New Roman" w:cs="Times New Roman"/>
          <w:sz w:val="28"/>
          <w:szCs w:val="28"/>
        </w:rPr>
        <w:t>в) </w:t>
      </w:r>
      <w:r w:rsidR="00B63C19" w:rsidRPr="00544FEF">
        <w:rPr>
          <w:rFonts w:ascii="Times New Roman" w:hAnsi="Times New Roman" w:cs="Times New Roman"/>
          <w:sz w:val="28"/>
          <w:szCs w:val="28"/>
        </w:rPr>
        <w:t>в абзаце третьем слово</w:t>
      </w:r>
      <w:r w:rsidRPr="002A3833">
        <w:rPr>
          <w:rFonts w:ascii="Times New Roman" w:hAnsi="Times New Roman" w:cs="Times New Roman"/>
          <w:sz w:val="28"/>
          <w:szCs w:val="28"/>
        </w:rPr>
        <w:t xml:space="preserve"> «, факс» исключить;</w:t>
      </w:r>
    </w:p>
    <w:p w:rsidR="00AC5B84" w:rsidRPr="00544FEF" w:rsidRDefault="00156E26" w:rsidP="00EA3E7E">
      <w:pPr>
        <w:rPr>
          <w:rFonts w:ascii="Times New Roman" w:hAnsi="Times New Roman" w:cs="Times New Roman"/>
          <w:sz w:val="28"/>
          <w:szCs w:val="28"/>
        </w:rPr>
      </w:pPr>
      <w:r w:rsidRPr="00544FEF">
        <w:rPr>
          <w:rFonts w:ascii="Times New Roman" w:hAnsi="Times New Roman" w:cs="Times New Roman"/>
          <w:sz w:val="28"/>
          <w:szCs w:val="28"/>
        </w:rPr>
        <w:t>г) абзац пятый изложить в следующей редакции:</w:t>
      </w:r>
    </w:p>
    <w:p w:rsidR="00156E26" w:rsidRDefault="00544FEF" w:rsidP="00EA3E7E">
      <w:pPr>
        <w:rPr>
          <w:rFonts w:ascii="Times New Roman" w:hAnsi="Times New Roman" w:cs="Times New Roman"/>
          <w:sz w:val="28"/>
          <w:szCs w:val="28"/>
        </w:rPr>
      </w:pPr>
      <w:proofErr w:type="gramStart"/>
      <w:r w:rsidRPr="00544FEF">
        <w:rPr>
          <w:rFonts w:ascii="Times New Roman" w:hAnsi="Times New Roman" w:cs="Times New Roman"/>
          <w:sz w:val="28"/>
          <w:szCs w:val="28"/>
        </w:rPr>
        <w:t xml:space="preserve">«Заявление подается в электронном виде посредством портала </w:t>
      </w:r>
      <w:proofErr w:type="spellStart"/>
      <w:r w:rsidRPr="00544FEF">
        <w:rPr>
          <w:rFonts w:ascii="Times New Roman" w:hAnsi="Times New Roman" w:cs="Times New Roman"/>
          <w:sz w:val="28"/>
          <w:szCs w:val="28"/>
        </w:rPr>
        <w:t>недропользовател</w:t>
      </w:r>
      <w:r w:rsidR="002E058E">
        <w:rPr>
          <w:rFonts w:ascii="Times New Roman" w:hAnsi="Times New Roman" w:cs="Times New Roman"/>
          <w:sz w:val="28"/>
          <w:szCs w:val="28"/>
        </w:rPr>
        <w:t>ей</w:t>
      </w:r>
      <w:proofErr w:type="spellEnd"/>
      <w:r w:rsidR="002E058E">
        <w:rPr>
          <w:rFonts w:ascii="Times New Roman" w:hAnsi="Times New Roman" w:cs="Times New Roman"/>
          <w:sz w:val="28"/>
          <w:szCs w:val="28"/>
        </w:rPr>
        <w:t xml:space="preserve"> и геологических организаций «</w:t>
      </w:r>
      <w:r w:rsidRPr="00544FEF">
        <w:rPr>
          <w:rFonts w:ascii="Times New Roman" w:hAnsi="Times New Roman" w:cs="Times New Roman"/>
          <w:sz w:val="28"/>
          <w:szCs w:val="28"/>
        </w:rPr>
        <w:t>Л</w:t>
      </w:r>
      <w:r w:rsidR="002E058E">
        <w:rPr>
          <w:rFonts w:ascii="Times New Roman" w:hAnsi="Times New Roman" w:cs="Times New Roman"/>
          <w:sz w:val="28"/>
          <w:szCs w:val="28"/>
        </w:rPr>
        <w:t xml:space="preserve">ичный кабинет </w:t>
      </w:r>
      <w:proofErr w:type="spellStart"/>
      <w:r w:rsidR="002E058E">
        <w:rPr>
          <w:rFonts w:ascii="Times New Roman" w:hAnsi="Times New Roman" w:cs="Times New Roman"/>
          <w:sz w:val="28"/>
          <w:szCs w:val="28"/>
        </w:rPr>
        <w:t>недропользователя</w:t>
      </w:r>
      <w:proofErr w:type="spellEnd"/>
      <w:r w:rsidR="002E058E">
        <w:rPr>
          <w:rFonts w:ascii="Times New Roman" w:hAnsi="Times New Roman" w:cs="Times New Roman"/>
          <w:sz w:val="28"/>
          <w:szCs w:val="28"/>
        </w:rPr>
        <w:t>»</w:t>
      </w:r>
      <w:r w:rsidRPr="00544FEF">
        <w:rPr>
          <w:rFonts w:ascii="Times New Roman" w:hAnsi="Times New Roman" w:cs="Times New Roman"/>
          <w:sz w:val="28"/>
          <w:szCs w:val="28"/>
        </w:rPr>
        <w:t xml:space="preserve"> на официальном сайте Федерального агентства по недропользованию в информаци</w:t>
      </w:r>
      <w:r w:rsidR="002E058E">
        <w:rPr>
          <w:rFonts w:ascii="Times New Roman" w:hAnsi="Times New Roman" w:cs="Times New Roman"/>
          <w:sz w:val="28"/>
          <w:szCs w:val="28"/>
        </w:rPr>
        <w:t>онно-телекоммуникационной сети «Интернет»</w:t>
      </w:r>
      <w:r w:rsidRPr="00544FEF">
        <w:rPr>
          <w:rFonts w:ascii="Times New Roman" w:hAnsi="Times New Roman" w:cs="Times New Roman"/>
          <w:sz w:val="28"/>
          <w:szCs w:val="28"/>
        </w:rPr>
        <w:t xml:space="preserve"> либо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подписывается электронной подписью уполномоченного представителя пользователя недр в соответствии с тр</w:t>
      </w:r>
      <w:r w:rsidR="002E058E">
        <w:rPr>
          <w:rFonts w:ascii="Times New Roman" w:hAnsi="Times New Roman" w:cs="Times New Roman"/>
          <w:sz w:val="28"/>
          <w:szCs w:val="28"/>
        </w:rPr>
        <w:t>ебованиями Федерального закона «Об</w:t>
      </w:r>
      <w:proofErr w:type="gramEnd"/>
      <w:r w:rsidR="002E058E">
        <w:rPr>
          <w:rFonts w:ascii="Times New Roman" w:hAnsi="Times New Roman" w:cs="Times New Roman"/>
          <w:sz w:val="28"/>
          <w:szCs w:val="28"/>
        </w:rPr>
        <w:t xml:space="preserve"> электронной подписи»</w:t>
      </w:r>
      <w:proofErr w:type="gramStart"/>
      <w:r w:rsidRPr="00544FEF">
        <w:rPr>
          <w:rFonts w:ascii="Times New Roman" w:hAnsi="Times New Roman" w:cs="Times New Roman"/>
          <w:sz w:val="28"/>
          <w:szCs w:val="28"/>
        </w:rPr>
        <w:t>.»</w:t>
      </w:r>
      <w:proofErr w:type="gramEnd"/>
      <w:r w:rsidRPr="00544FEF">
        <w:rPr>
          <w:rFonts w:ascii="Times New Roman" w:hAnsi="Times New Roman" w:cs="Times New Roman"/>
          <w:sz w:val="28"/>
          <w:szCs w:val="28"/>
        </w:rPr>
        <w:t>.</w:t>
      </w:r>
    </w:p>
    <w:p w:rsidR="00F658AE" w:rsidRDefault="00F658AE" w:rsidP="00EA3E7E">
      <w:pPr>
        <w:pStyle w:val="a4"/>
        <w:numPr>
          <w:ilvl w:val="0"/>
          <w:numId w:val="1"/>
        </w:numPr>
        <w:ind w:left="0" w:firstLine="709"/>
        <w:contextualSpacing w:val="0"/>
        <w:rPr>
          <w:rFonts w:ascii="Times New Roman" w:hAnsi="Times New Roman" w:cs="Times New Roman"/>
          <w:sz w:val="28"/>
          <w:szCs w:val="28"/>
        </w:rPr>
      </w:pPr>
      <w:r w:rsidRPr="00F658AE">
        <w:rPr>
          <w:rFonts w:ascii="Times New Roman" w:hAnsi="Times New Roman" w:cs="Times New Roman"/>
          <w:sz w:val="28"/>
          <w:szCs w:val="28"/>
        </w:rPr>
        <w:t>Пункт 9</w:t>
      </w:r>
      <w:r>
        <w:rPr>
          <w:rFonts w:ascii="Times New Roman" w:hAnsi="Times New Roman" w:cs="Times New Roman"/>
          <w:sz w:val="28"/>
          <w:szCs w:val="28"/>
        </w:rPr>
        <w:t xml:space="preserve"> изложить в следующей редакции:</w:t>
      </w:r>
    </w:p>
    <w:p w:rsidR="00F658AE" w:rsidRPr="00F658AE" w:rsidRDefault="00F658AE" w:rsidP="00EA3E7E">
      <w:pPr>
        <w:rPr>
          <w:rFonts w:ascii="Times New Roman" w:hAnsi="Times New Roman" w:cs="Times New Roman"/>
          <w:sz w:val="28"/>
          <w:szCs w:val="28"/>
        </w:rPr>
      </w:pPr>
      <w:r>
        <w:rPr>
          <w:rFonts w:ascii="Times New Roman" w:hAnsi="Times New Roman" w:cs="Times New Roman"/>
          <w:sz w:val="28"/>
          <w:szCs w:val="28"/>
        </w:rPr>
        <w:t xml:space="preserve">«9. </w:t>
      </w:r>
      <w:r w:rsidRPr="00F658AE">
        <w:rPr>
          <w:rFonts w:ascii="Times New Roman" w:hAnsi="Times New Roman" w:cs="Times New Roman"/>
          <w:sz w:val="28"/>
          <w:szCs w:val="28"/>
        </w:rPr>
        <w:t>К заявлению, указанному в пункте 8 настоящего Положения, прилагаются следующие документы:</w:t>
      </w:r>
    </w:p>
    <w:p w:rsidR="00F658AE" w:rsidRPr="00F658AE" w:rsidRDefault="00F658AE" w:rsidP="00EA3E7E">
      <w:pPr>
        <w:rPr>
          <w:rFonts w:ascii="Times New Roman" w:hAnsi="Times New Roman" w:cs="Times New Roman"/>
          <w:sz w:val="28"/>
          <w:szCs w:val="28"/>
        </w:rPr>
      </w:pPr>
      <w:r w:rsidRPr="00F658AE">
        <w:rPr>
          <w:rFonts w:ascii="Times New Roman" w:hAnsi="Times New Roman" w:cs="Times New Roman"/>
          <w:sz w:val="28"/>
          <w:szCs w:val="28"/>
        </w:rPr>
        <w:t xml:space="preserve">проектная документация, подписанная уполномоченным представителем пользователя недр. Разделы проектной документации представляются в электронном виде с соблюдением требований к форматам файлов и </w:t>
      </w:r>
      <w:proofErr w:type="gramStart"/>
      <w:r w:rsidRPr="00F658AE">
        <w:rPr>
          <w:rFonts w:ascii="Times New Roman" w:hAnsi="Times New Roman" w:cs="Times New Roman"/>
          <w:sz w:val="28"/>
          <w:szCs w:val="28"/>
        </w:rPr>
        <w:t>формируются</w:t>
      </w:r>
      <w:proofErr w:type="gramEnd"/>
      <w:r w:rsidRPr="00F658AE">
        <w:rPr>
          <w:rFonts w:ascii="Times New Roman" w:hAnsi="Times New Roman" w:cs="Times New Roman"/>
          <w:sz w:val="28"/>
          <w:szCs w:val="28"/>
        </w:rPr>
        <w:t xml:space="preserve"> в том числе с использованием информационных сервисов, размещенных на официальном сайте Федерального агентства по недропользованию в сети «Интернет»;</w:t>
      </w:r>
    </w:p>
    <w:p w:rsidR="002E058E" w:rsidRDefault="00F658AE" w:rsidP="00EA3E7E">
      <w:pPr>
        <w:rPr>
          <w:rFonts w:ascii="Times New Roman" w:hAnsi="Times New Roman" w:cs="Times New Roman"/>
          <w:sz w:val="28"/>
          <w:szCs w:val="28"/>
        </w:rPr>
      </w:pPr>
      <w:proofErr w:type="gramStart"/>
      <w:r w:rsidRPr="00F658AE">
        <w:rPr>
          <w:rFonts w:ascii="Times New Roman" w:hAnsi="Times New Roman" w:cs="Times New Roman"/>
          <w:sz w:val="28"/>
          <w:szCs w:val="28"/>
        </w:rPr>
        <w:t xml:space="preserve">документ (документы), подтверждающий (подтверждающие) полномочия лица на осуществление действий от имени пользователя недр, за исключением случаев подписания заявления индивидуальным предпринимателем (если индивидуальный предприниматель является пользователем недр) либо лицом, указанным в едином государственном </w:t>
      </w:r>
      <w:r w:rsidRPr="00F658AE">
        <w:rPr>
          <w:rFonts w:ascii="Times New Roman" w:hAnsi="Times New Roman" w:cs="Times New Roman"/>
          <w:sz w:val="28"/>
          <w:szCs w:val="28"/>
        </w:rPr>
        <w:lastRenderedPageBreak/>
        <w:t>реестре юридических лиц в качестве лица, имеющего право без доверенности действовать от имени юридического лица (если пользователем недр является юридическое лицо).</w:t>
      </w:r>
      <w:proofErr w:type="gramEnd"/>
      <w:r w:rsidRPr="00F658AE">
        <w:rPr>
          <w:rFonts w:ascii="Times New Roman" w:hAnsi="Times New Roman" w:cs="Times New Roman"/>
          <w:sz w:val="28"/>
          <w:szCs w:val="28"/>
        </w:rPr>
        <w:t xml:space="preserve"> Указанный документ может быть оформлен в машиночитаемом виде, в том числе посредством федеральной государственной информационной системы «Единая система идентификац</w:t>
      </w:r>
      <w:proofErr w:type="gramStart"/>
      <w:r w:rsidRPr="00F658AE">
        <w:rPr>
          <w:rFonts w:ascii="Times New Roman" w:hAnsi="Times New Roman" w:cs="Times New Roman"/>
          <w:sz w:val="28"/>
          <w:szCs w:val="28"/>
        </w:rPr>
        <w:t>ии и ау</w:t>
      </w:r>
      <w:proofErr w:type="gramEnd"/>
      <w:r w:rsidRPr="00F658A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случае</w:t>
      </w:r>
      <w:proofErr w:type="gramStart"/>
      <w:r w:rsidRPr="00F658AE">
        <w:rPr>
          <w:rFonts w:ascii="Times New Roman" w:hAnsi="Times New Roman" w:cs="Times New Roman"/>
          <w:sz w:val="28"/>
          <w:szCs w:val="28"/>
        </w:rPr>
        <w:t>,</w:t>
      </w:r>
      <w:proofErr w:type="gramEnd"/>
      <w:r w:rsidRPr="00F658AE">
        <w:rPr>
          <w:rFonts w:ascii="Times New Roman" w:hAnsi="Times New Roman" w:cs="Times New Roman"/>
          <w:sz w:val="28"/>
          <w:szCs w:val="28"/>
        </w:rPr>
        <w:t xml:space="preserve"> если полномочия лица на осуществление действий от имени пользователя недр реализовываются на основании доверенности, выданной в порядке передоверия, требуется представление документов, подтверждающих полномочия лица, передоверившего осуществление полномочий. Если доверенность подписана лицом, не являющимся индивидуальным предпринимателем, либо не указанным в едином государственном реестре юридических лиц в качестве лица, имеющего право без доверенности действовать от имени юридического лица, требуется представление документов, подтверждающих полномочия такого лица на выдачу доверенности</w:t>
      </w:r>
      <w:proofErr w:type="gramStart"/>
      <w:r w:rsidRPr="00F658AE">
        <w:rPr>
          <w:rFonts w:ascii="Times New Roman" w:hAnsi="Times New Roman" w:cs="Times New Roman"/>
          <w:sz w:val="28"/>
          <w:szCs w:val="28"/>
        </w:rPr>
        <w:t>.</w:t>
      </w:r>
      <w:r w:rsidR="00896152">
        <w:rPr>
          <w:rFonts w:ascii="Times New Roman" w:hAnsi="Times New Roman" w:cs="Times New Roman"/>
          <w:sz w:val="28"/>
          <w:szCs w:val="28"/>
        </w:rPr>
        <w:t>».</w:t>
      </w:r>
      <w:proofErr w:type="gramEnd"/>
    </w:p>
    <w:p w:rsidR="00896152" w:rsidRDefault="00896152" w:rsidP="00EA3E7E">
      <w:pPr>
        <w:pStyle w:val="a4"/>
        <w:numPr>
          <w:ilvl w:val="0"/>
          <w:numId w:val="1"/>
        </w:numPr>
        <w:ind w:left="0" w:firstLine="709"/>
        <w:contextualSpacing w:val="0"/>
        <w:rPr>
          <w:rFonts w:ascii="Times New Roman" w:hAnsi="Times New Roman" w:cs="Times New Roman"/>
          <w:sz w:val="28"/>
          <w:szCs w:val="28"/>
        </w:rPr>
      </w:pPr>
      <w:r>
        <w:rPr>
          <w:rFonts w:ascii="Times New Roman" w:hAnsi="Times New Roman" w:cs="Times New Roman"/>
          <w:sz w:val="28"/>
          <w:szCs w:val="28"/>
        </w:rPr>
        <w:t>В абзаце втором пункта 10 слова «3 рабочих дней» заменить словами «2 рабочих дней».</w:t>
      </w:r>
    </w:p>
    <w:p w:rsidR="00896152" w:rsidRDefault="00896152" w:rsidP="00EA3E7E">
      <w:pPr>
        <w:pStyle w:val="a4"/>
        <w:numPr>
          <w:ilvl w:val="0"/>
          <w:numId w:val="1"/>
        </w:numPr>
        <w:ind w:left="0" w:firstLine="709"/>
        <w:contextualSpacing w:val="0"/>
        <w:rPr>
          <w:rFonts w:ascii="Times New Roman" w:hAnsi="Times New Roman" w:cs="Times New Roman"/>
          <w:sz w:val="28"/>
          <w:szCs w:val="28"/>
        </w:rPr>
      </w:pPr>
      <w:r>
        <w:rPr>
          <w:rFonts w:ascii="Times New Roman" w:hAnsi="Times New Roman" w:cs="Times New Roman"/>
          <w:sz w:val="28"/>
          <w:szCs w:val="28"/>
        </w:rPr>
        <w:t>В пункте 11:</w:t>
      </w:r>
    </w:p>
    <w:p w:rsidR="00896152" w:rsidRDefault="00896152" w:rsidP="00EA3E7E">
      <w:pPr>
        <w:rPr>
          <w:rFonts w:ascii="Times New Roman" w:hAnsi="Times New Roman" w:cs="Times New Roman"/>
          <w:sz w:val="28"/>
          <w:szCs w:val="28"/>
        </w:rPr>
      </w:pPr>
      <w:r>
        <w:rPr>
          <w:rFonts w:ascii="Times New Roman" w:hAnsi="Times New Roman" w:cs="Times New Roman"/>
          <w:sz w:val="28"/>
          <w:szCs w:val="28"/>
        </w:rPr>
        <w:t>а) в абзаце первом слова «25 рабочих дней» заменить словами «15 рабочих дней»;</w:t>
      </w:r>
    </w:p>
    <w:p w:rsidR="00896152" w:rsidRDefault="00896152" w:rsidP="00EA3E7E">
      <w:pPr>
        <w:rPr>
          <w:rFonts w:ascii="Times New Roman" w:hAnsi="Times New Roman" w:cs="Times New Roman"/>
          <w:sz w:val="28"/>
          <w:szCs w:val="28"/>
        </w:rPr>
      </w:pPr>
      <w:r>
        <w:rPr>
          <w:rFonts w:ascii="Times New Roman" w:hAnsi="Times New Roman" w:cs="Times New Roman"/>
          <w:sz w:val="28"/>
          <w:szCs w:val="28"/>
        </w:rPr>
        <w:t xml:space="preserve">б) </w:t>
      </w:r>
      <w:r w:rsidR="00F72DBF">
        <w:rPr>
          <w:rFonts w:ascii="Times New Roman" w:hAnsi="Times New Roman" w:cs="Times New Roman"/>
          <w:sz w:val="28"/>
          <w:szCs w:val="28"/>
        </w:rPr>
        <w:t>абзац второй изложить в следующей редакции:</w:t>
      </w:r>
    </w:p>
    <w:p w:rsidR="00F72DBF" w:rsidRDefault="00C801DC" w:rsidP="00EA3E7E">
      <w:pPr>
        <w:rPr>
          <w:rFonts w:ascii="Times New Roman" w:hAnsi="Times New Roman" w:cs="Times New Roman"/>
          <w:sz w:val="28"/>
          <w:szCs w:val="28"/>
        </w:rPr>
      </w:pPr>
      <w:r>
        <w:rPr>
          <w:rFonts w:ascii="Times New Roman" w:hAnsi="Times New Roman" w:cs="Times New Roman"/>
          <w:sz w:val="28"/>
          <w:szCs w:val="28"/>
        </w:rPr>
        <w:t>«</w:t>
      </w:r>
      <w:r w:rsidRPr="00C801DC">
        <w:rPr>
          <w:rFonts w:ascii="Times New Roman" w:hAnsi="Times New Roman" w:cs="Times New Roman"/>
          <w:sz w:val="28"/>
          <w:szCs w:val="28"/>
        </w:rPr>
        <w:t>По результатам рассмотрения проектной документации комиссией в течение 3 рабочих дней формируется решение о согласовании проектной документации или о мотивированном отказе в согласовании проектной документации</w:t>
      </w:r>
      <w:proofErr w:type="gramStart"/>
      <w:r w:rsidRPr="00C801DC">
        <w:rPr>
          <w:rFonts w:ascii="Times New Roman" w:hAnsi="Times New Roman" w:cs="Times New Roman"/>
          <w:sz w:val="28"/>
          <w:szCs w:val="28"/>
        </w:rPr>
        <w:t>.</w:t>
      </w:r>
      <w:r w:rsidR="0078120C">
        <w:rPr>
          <w:rFonts w:ascii="Times New Roman" w:hAnsi="Times New Roman" w:cs="Times New Roman"/>
          <w:sz w:val="28"/>
          <w:szCs w:val="28"/>
        </w:rPr>
        <w:t>».</w:t>
      </w:r>
      <w:proofErr w:type="gramEnd"/>
    </w:p>
    <w:p w:rsidR="0078120C" w:rsidRDefault="003E369D" w:rsidP="00EA3E7E">
      <w:pPr>
        <w:pStyle w:val="a4"/>
        <w:numPr>
          <w:ilvl w:val="0"/>
          <w:numId w:val="1"/>
        </w:numPr>
        <w:ind w:left="0" w:firstLine="709"/>
        <w:contextualSpacing w:val="0"/>
        <w:rPr>
          <w:rFonts w:ascii="Times New Roman" w:hAnsi="Times New Roman" w:cs="Times New Roman"/>
          <w:sz w:val="28"/>
          <w:szCs w:val="28"/>
        </w:rPr>
      </w:pPr>
      <w:r>
        <w:rPr>
          <w:rFonts w:ascii="Times New Roman" w:hAnsi="Times New Roman" w:cs="Times New Roman"/>
          <w:sz w:val="28"/>
          <w:szCs w:val="28"/>
        </w:rPr>
        <w:t>В пункте 13 слова «</w:t>
      </w:r>
      <w:r w:rsidRPr="003E369D">
        <w:rPr>
          <w:rFonts w:ascii="Times New Roman" w:hAnsi="Times New Roman" w:cs="Times New Roman"/>
          <w:sz w:val="28"/>
          <w:szCs w:val="28"/>
        </w:rPr>
        <w:t>Указанное решение подписывается председателем комиссии или лицом, его замещающим</w:t>
      </w:r>
      <w:proofErr w:type="gramStart"/>
      <w:r w:rsidRPr="003E369D">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исключить.</w:t>
      </w:r>
    </w:p>
    <w:p w:rsidR="003E369D" w:rsidRDefault="003E369D" w:rsidP="00EA3E7E">
      <w:pPr>
        <w:pStyle w:val="a4"/>
        <w:numPr>
          <w:ilvl w:val="0"/>
          <w:numId w:val="1"/>
        </w:numPr>
        <w:ind w:left="0" w:firstLine="709"/>
        <w:contextualSpacing w:val="0"/>
        <w:rPr>
          <w:rFonts w:ascii="Times New Roman" w:hAnsi="Times New Roman" w:cs="Times New Roman"/>
          <w:sz w:val="28"/>
          <w:szCs w:val="28"/>
        </w:rPr>
      </w:pPr>
      <w:r>
        <w:rPr>
          <w:rFonts w:ascii="Times New Roman" w:hAnsi="Times New Roman" w:cs="Times New Roman"/>
          <w:sz w:val="28"/>
          <w:szCs w:val="28"/>
        </w:rPr>
        <w:t>Пункт 14 изложить в следующей редакции:</w:t>
      </w:r>
    </w:p>
    <w:p w:rsidR="003E369D" w:rsidRPr="003E369D" w:rsidRDefault="003E369D" w:rsidP="00EA3E7E">
      <w:pPr>
        <w:rPr>
          <w:rFonts w:ascii="Times New Roman" w:hAnsi="Times New Roman" w:cs="Times New Roman"/>
          <w:sz w:val="28"/>
          <w:szCs w:val="28"/>
        </w:rPr>
      </w:pPr>
      <w:r>
        <w:rPr>
          <w:rFonts w:ascii="Times New Roman" w:hAnsi="Times New Roman" w:cs="Times New Roman"/>
          <w:sz w:val="28"/>
          <w:szCs w:val="28"/>
        </w:rPr>
        <w:t>«</w:t>
      </w:r>
      <w:r w:rsidRPr="003E369D">
        <w:rPr>
          <w:rFonts w:ascii="Times New Roman" w:hAnsi="Times New Roman" w:cs="Times New Roman"/>
          <w:sz w:val="28"/>
          <w:szCs w:val="28"/>
        </w:rPr>
        <w:t>Решение о согласовании проектной документации или об отказе в согласовании проектной документации оформляется протоколом заседания комиссии в течение 3 рабочих дней со дня формирования такого решения. Протокол заседания комиссии подписывается усиленной квалифицированной электронной подписью секретаря комиссии, утверждается ее председателем или лицом, его замещающим, посредством подписания протокола заседания комиссии усиленной квалифицированной электронной подписью.</w:t>
      </w:r>
    </w:p>
    <w:p w:rsidR="003E369D" w:rsidRPr="003E369D" w:rsidRDefault="003E369D" w:rsidP="00EA3E7E">
      <w:pPr>
        <w:rPr>
          <w:rFonts w:ascii="Times New Roman" w:hAnsi="Times New Roman" w:cs="Times New Roman"/>
          <w:sz w:val="28"/>
          <w:szCs w:val="28"/>
        </w:rPr>
      </w:pPr>
      <w:r w:rsidRPr="003E369D">
        <w:rPr>
          <w:rFonts w:ascii="Times New Roman" w:hAnsi="Times New Roman" w:cs="Times New Roman"/>
          <w:sz w:val="28"/>
          <w:szCs w:val="28"/>
        </w:rPr>
        <w:t>Присвоение регистрационных номеров протоколам заседания комиссии осуществляется посредством федеральной государственной информационной системы «Федеральный реестр государственных и муниципальных услуг (функций)».</w:t>
      </w:r>
    </w:p>
    <w:p w:rsidR="003E369D" w:rsidRPr="003E369D" w:rsidRDefault="003E369D" w:rsidP="00EA3E7E">
      <w:pPr>
        <w:rPr>
          <w:rFonts w:ascii="Times New Roman" w:hAnsi="Times New Roman" w:cs="Times New Roman"/>
          <w:sz w:val="28"/>
          <w:szCs w:val="28"/>
        </w:rPr>
      </w:pPr>
      <w:proofErr w:type="gramStart"/>
      <w:r w:rsidRPr="003E369D">
        <w:rPr>
          <w:rFonts w:ascii="Times New Roman" w:hAnsi="Times New Roman" w:cs="Times New Roman"/>
          <w:sz w:val="28"/>
          <w:szCs w:val="28"/>
        </w:rPr>
        <w:t xml:space="preserve">Выписка из протокола заседания комиссии направляется пользователю недр в течение 1 рабочего дня с даты утверждения указанного протокола в </w:t>
      </w:r>
      <w:r w:rsidRPr="003E369D">
        <w:rPr>
          <w:rFonts w:ascii="Times New Roman" w:hAnsi="Times New Roman" w:cs="Times New Roman"/>
          <w:sz w:val="28"/>
          <w:szCs w:val="28"/>
        </w:rPr>
        <w:lastRenderedPageBreak/>
        <w:t xml:space="preserve">электронном виде с использованием портала </w:t>
      </w:r>
      <w:proofErr w:type="spellStart"/>
      <w:r w:rsidRPr="003E369D">
        <w:rPr>
          <w:rFonts w:ascii="Times New Roman" w:hAnsi="Times New Roman" w:cs="Times New Roman"/>
          <w:sz w:val="28"/>
          <w:szCs w:val="28"/>
        </w:rPr>
        <w:t>недропользователей</w:t>
      </w:r>
      <w:proofErr w:type="spellEnd"/>
      <w:r w:rsidRPr="003E369D">
        <w:rPr>
          <w:rFonts w:ascii="Times New Roman" w:hAnsi="Times New Roman" w:cs="Times New Roman"/>
          <w:sz w:val="28"/>
          <w:szCs w:val="28"/>
        </w:rPr>
        <w:t xml:space="preserve"> и геологических организаций «Личный кабинет </w:t>
      </w:r>
      <w:proofErr w:type="spellStart"/>
      <w:r w:rsidRPr="003E369D">
        <w:rPr>
          <w:rFonts w:ascii="Times New Roman" w:hAnsi="Times New Roman" w:cs="Times New Roman"/>
          <w:sz w:val="28"/>
          <w:szCs w:val="28"/>
        </w:rPr>
        <w:t>недропользователя</w:t>
      </w:r>
      <w:proofErr w:type="spellEnd"/>
      <w:r w:rsidRPr="003E369D">
        <w:rPr>
          <w:rFonts w:ascii="Times New Roman" w:hAnsi="Times New Roman" w:cs="Times New Roman"/>
          <w:sz w:val="28"/>
          <w:szCs w:val="28"/>
        </w:rPr>
        <w:t xml:space="preserve">» на официальном сайте Федерального агентства по недропользованию в информационно-телекоммуникационной сети «Интернет», либо посредством единого портала государственных и муниципальных услуг в зависимости от способа подачи заявления. </w:t>
      </w:r>
      <w:proofErr w:type="gramEnd"/>
    </w:p>
    <w:p w:rsidR="003E369D" w:rsidRDefault="003E369D" w:rsidP="00EA3E7E">
      <w:pPr>
        <w:rPr>
          <w:rFonts w:ascii="Times New Roman" w:hAnsi="Times New Roman" w:cs="Times New Roman"/>
          <w:sz w:val="28"/>
          <w:szCs w:val="28"/>
        </w:rPr>
      </w:pPr>
      <w:r w:rsidRPr="003E369D">
        <w:rPr>
          <w:rFonts w:ascii="Times New Roman" w:hAnsi="Times New Roman" w:cs="Times New Roman"/>
          <w:sz w:val="28"/>
          <w:szCs w:val="28"/>
        </w:rPr>
        <w:t>Пользователь недр вправе дополнительно получить решение о согласовании проектной документации или о мотивированном отказе в согласовании проектной документации на бумажном носителе на основании соответствующего заявления</w:t>
      </w:r>
      <w:proofErr w:type="gramStart"/>
      <w:r w:rsidRPr="003E369D">
        <w:rPr>
          <w:rFonts w:ascii="Times New Roman" w:hAnsi="Times New Roman" w:cs="Times New Roman"/>
          <w:sz w:val="28"/>
          <w:szCs w:val="28"/>
        </w:rPr>
        <w:t>.</w:t>
      </w:r>
      <w:r w:rsidR="00BF31E0">
        <w:rPr>
          <w:rFonts w:ascii="Times New Roman" w:hAnsi="Times New Roman" w:cs="Times New Roman"/>
          <w:sz w:val="28"/>
          <w:szCs w:val="28"/>
        </w:rPr>
        <w:t>».</w:t>
      </w:r>
      <w:proofErr w:type="gramEnd"/>
    </w:p>
    <w:p w:rsidR="00BF31E0" w:rsidRDefault="00BF31E0" w:rsidP="00EA3E7E">
      <w:pPr>
        <w:pStyle w:val="a4"/>
        <w:numPr>
          <w:ilvl w:val="0"/>
          <w:numId w:val="1"/>
        </w:numPr>
        <w:ind w:left="0" w:firstLine="709"/>
        <w:contextualSpacing w:val="0"/>
        <w:rPr>
          <w:rFonts w:ascii="Times New Roman" w:hAnsi="Times New Roman" w:cs="Times New Roman"/>
          <w:sz w:val="28"/>
          <w:szCs w:val="28"/>
        </w:rPr>
      </w:pPr>
      <w:r>
        <w:rPr>
          <w:rFonts w:ascii="Times New Roman" w:hAnsi="Times New Roman" w:cs="Times New Roman"/>
          <w:sz w:val="28"/>
          <w:szCs w:val="28"/>
        </w:rPr>
        <w:t>Дополнить пунктом 17 следующего содержания:</w:t>
      </w:r>
    </w:p>
    <w:p w:rsidR="00BF31E0" w:rsidRPr="00BF31E0" w:rsidRDefault="00BF31E0" w:rsidP="00EA3E7E">
      <w:pPr>
        <w:rPr>
          <w:rFonts w:ascii="Times New Roman" w:hAnsi="Times New Roman" w:cs="Times New Roman"/>
          <w:sz w:val="28"/>
          <w:szCs w:val="28"/>
        </w:rPr>
      </w:pPr>
      <w:r>
        <w:rPr>
          <w:rFonts w:ascii="Times New Roman" w:hAnsi="Times New Roman" w:cs="Times New Roman"/>
          <w:sz w:val="28"/>
          <w:szCs w:val="28"/>
        </w:rPr>
        <w:t>«</w:t>
      </w:r>
      <w:r w:rsidRPr="00BF31E0">
        <w:rPr>
          <w:rFonts w:ascii="Times New Roman" w:hAnsi="Times New Roman" w:cs="Times New Roman"/>
          <w:sz w:val="28"/>
          <w:szCs w:val="28"/>
        </w:rPr>
        <w:t xml:space="preserve">17. </w:t>
      </w:r>
      <w:proofErr w:type="gramStart"/>
      <w:r w:rsidRPr="00BF31E0">
        <w:rPr>
          <w:rFonts w:ascii="Times New Roman" w:hAnsi="Times New Roman" w:cs="Times New Roman"/>
          <w:sz w:val="28"/>
          <w:szCs w:val="28"/>
        </w:rPr>
        <w:t>Результаты согласования проектной документации (протокол заседания комиссии, сведения о пользователе недр, наименование проектной документации, реквизиты утвержденного протокола заседания комиссии) учитываются и подтверждаются путем их внесения в реестр протоколов согласования проектной документации, который ведется Федеральным агентством по недропользованию, его территориальными органами и подведомственными учреждениями в федеральной государственной информационной системе «Автоматизированная система лицензирования недропользования».</w:t>
      </w:r>
      <w:proofErr w:type="gramEnd"/>
    </w:p>
    <w:p w:rsidR="00BF31E0" w:rsidRPr="00BF31E0" w:rsidRDefault="00BF31E0" w:rsidP="00EA3E7E">
      <w:pPr>
        <w:rPr>
          <w:rFonts w:ascii="Times New Roman" w:hAnsi="Times New Roman" w:cs="Times New Roman"/>
          <w:sz w:val="28"/>
          <w:szCs w:val="28"/>
        </w:rPr>
      </w:pPr>
      <w:r w:rsidRPr="00BF31E0">
        <w:rPr>
          <w:rFonts w:ascii="Times New Roman" w:hAnsi="Times New Roman" w:cs="Times New Roman"/>
          <w:sz w:val="28"/>
          <w:szCs w:val="28"/>
        </w:rPr>
        <w:t xml:space="preserve">Порядок </w:t>
      </w:r>
      <w:proofErr w:type="gramStart"/>
      <w:r w:rsidRPr="00BF31E0">
        <w:rPr>
          <w:rFonts w:ascii="Times New Roman" w:hAnsi="Times New Roman" w:cs="Times New Roman"/>
          <w:sz w:val="28"/>
          <w:szCs w:val="28"/>
        </w:rPr>
        <w:t xml:space="preserve">ведения реестра протоколов согласования </w:t>
      </w:r>
      <w:r w:rsidR="00B37CD0">
        <w:rPr>
          <w:rFonts w:ascii="Times New Roman" w:hAnsi="Times New Roman" w:cs="Times New Roman"/>
          <w:sz w:val="28"/>
          <w:szCs w:val="28"/>
        </w:rPr>
        <w:t>проектной документации</w:t>
      </w:r>
      <w:proofErr w:type="gramEnd"/>
      <w:r w:rsidRPr="00BF31E0">
        <w:rPr>
          <w:rFonts w:ascii="Times New Roman" w:hAnsi="Times New Roman" w:cs="Times New Roman"/>
          <w:sz w:val="28"/>
          <w:szCs w:val="28"/>
        </w:rPr>
        <w:t xml:space="preserve"> определяется Федеральным агентством по недропользованию по согласованию с Министерством природных ресурсов и экологии Российской Федерации.».</w:t>
      </w:r>
    </w:p>
    <w:sectPr w:rsidR="00BF31E0" w:rsidRPr="00BF31E0" w:rsidSect="005D063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EB" w:rsidRDefault="005043EB" w:rsidP="005D0630">
      <w:r>
        <w:separator/>
      </w:r>
    </w:p>
  </w:endnote>
  <w:endnote w:type="continuationSeparator" w:id="0">
    <w:p w:rsidR="005043EB" w:rsidRDefault="005043EB" w:rsidP="005D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EB" w:rsidRDefault="005043EB" w:rsidP="005D0630">
      <w:r>
        <w:separator/>
      </w:r>
    </w:p>
  </w:footnote>
  <w:footnote w:type="continuationSeparator" w:id="0">
    <w:p w:rsidR="005043EB" w:rsidRDefault="005043EB" w:rsidP="005D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577905"/>
      <w:docPartObj>
        <w:docPartGallery w:val="Page Numbers (Top of Page)"/>
        <w:docPartUnique/>
      </w:docPartObj>
    </w:sdtPr>
    <w:sdtContent>
      <w:p w:rsidR="005D0630" w:rsidRDefault="005D0630">
        <w:pPr>
          <w:pStyle w:val="a5"/>
          <w:jc w:val="center"/>
        </w:pPr>
        <w:r>
          <w:fldChar w:fldCharType="begin"/>
        </w:r>
        <w:r>
          <w:instrText>PAGE   \* MERGEFORMAT</w:instrText>
        </w:r>
        <w:r>
          <w:fldChar w:fldCharType="separate"/>
        </w:r>
        <w:r>
          <w:rPr>
            <w:noProof/>
          </w:rPr>
          <w:t>2</w:t>
        </w:r>
        <w:r>
          <w:fldChar w:fldCharType="end"/>
        </w:r>
      </w:p>
    </w:sdtContent>
  </w:sdt>
  <w:p w:rsidR="005D0630" w:rsidRDefault="005D06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D3A23"/>
    <w:multiLevelType w:val="hybridMultilevel"/>
    <w:tmpl w:val="6FA4622C"/>
    <w:lvl w:ilvl="0" w:tplc="79505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CE"/>
    <w:rsid w:val="00012DEB"/>
    <w:rsid w:val="00156E26"/>
    <w:rsid w:val="00163CEB"/>
    <w:rsid w:val="00235BD1"/>
    <w:rsid w:val="002943C5"/>
    <w:rsid w:val="002A3833"/>
    <w:rsid w:val="002A4108"/>
    <w:rsid w:val="002E058E"/>
    <w:rsid w:val="00321D73"/>
    <w:rsid w:val="00365C53"/>
    <w:rsid w:val="003E369D"/>
    <w:rsid w:val="00422EF7"/>
    <w:rsid w:val="0046404E"/>
    <w:rsid w:val="005043EB"/>
    <w:rsid w:val="00544FEF"/>
    <w:rsid w:val="005D0630"/>
    <w:rsid w:val="006645C8"/>
    <w:rsid w:val="006E4C00"/>
    <w:rsid w:val="0071488B"/>
    <w:rsid w:val="0078120C"/>
    <w:rsid w:val="00787C27"/>
    <w:rsid w:val="007A1592"/>
    <w:rsid w:val="00806BEE"/>
    <w:rsid w:val="00896152"/>
    <w:rsid w:val="008D033A"/>
    <w:rsid w:val="008D69F7"/>
    <w:rsid w:val="00995553"/>
    <w:rsid w:val="009E5EDE"/>
    <w:rsid w:val="00AC5B84"/>
    <w:rsid w:val="00B37CD0"/>
    <w:rsid w:val="00B430CE"/>
    <w:rsid w:val="00B63C19"/>
    <w:rsid w:val="00BA30CE"/>
    <w:rsid w:val="00BD0C03"/>
    <w:rsid w:val="00BF31E0"/>
    <w:rsid w:val="00C30AB7"/>
    <w:rsid w:val="00C801DC"/>
    <w:rsid w:val="00D858C8"/>
    <w:rsid w:val="00DA4BE9"/>
    <w:rsid w:val="00DB2ACC"/>
    <w:rsid w:val="00E16FDE"/>
    <w:rsid w:val="00EA3E7E"/>
    <w:rsid w:val="00F01D50"/>
    <w:rsid w:val="00F658AE"/>
    <w:rsid w:val="00F72DBF"/>
    <w:rsid w:val="00FE4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F7"/>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69F7"/>
    <w:pPr>
      <w:spacing w:after="0" w:line="240" w:lineRule="auto"/>
    </w:pPr>
  </w:style>
  <w:style w:type="paragraph" w:styleId="a4">
    <w:name w:val="List Paragraph"/>
    <w:basedOn w:val="a"/>
    <w:uiPriority w:val="34"/>
    <w:qFormat/>
    <w:rsid w:val="00F658AE"/>
    <w:pPr>
      <w:ind w:left="720"/>
      <w:contextualSpacing/>
    </w:pPr>
  </w:style>
  <w:style w:type="paragraph" w:styleId="a5">
    <w:name w:val="header"/>
    <w:basedOn w:val="a"/>
    <w:link w:val="a6"/>
    <w:uiPriority w:val="99"/>
    <w:unhideWhenUsed/>
    <w:rsid w:val="005D0630"/>
    <w:pPr>
      <w:tabs>
        <w:tab w:val="center" w:pos="4677"/>
        <w:tab w:val="right" w:pos="9355"/>
      </w:tabs>
    </w:pPr>
  </w:style>
  <w:style w:type="character" w:customStyle="1" w:styleId="a6">
    <w:name w:val="Верхний колонтитул Знак"/>
    <w:basedOn w:val="a0"/>
    <w:link w:val="a5"/>
    <w:uiPriority w:val="99"/>
    <w:rsid w:val="005D0630"/>
  </w:style>
  <w:style w:type="paragraph" w:styleId="a7">
    <w:name w:val="footer"/>
    <w:basedOn w:val="a"/>
    <w:link w:val="a8"/>
    <w:uiPriority w:val="99"/>
    <w:unhideWhenUsed/>
    <w:rsid w:val="005D0630"/>
    <w:pPr>
      <w:tabs>
        <w:tab w:val="center" w:pos="4677"/>
        <w:tab w:val="right" w:pos="9355"/>
      </w:tabs>
    </w:pPr>
  </w:style>
  <w:style w:type="character" w:customStyle="1" w:styleId="a8">
    <w:name w:val="Нижний колонтитул Знак"/>
    <w:basedOn w:val="a0"/>
    <w:link w:val="a7"/>
    <w:uiPriority w:val="99"/>
    <w:rsid w:val="005D0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F7"/>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69F7"/>
    <w:pPr>
      <w:spacing w:after="0" w:line="240" w:lineRule="auto"/>
    </w:pPr>
  </w:style>
  <w:style w:type="paragraph" w:styleId="a4">
    <w:name w:val="List Paragraph"/>
    <w:basedOn w:val="a"/>
    <w:uiPriority w:val="34"/>
    <w:qFormat/>
    <w:rsid w:val="00F658AE"/>
    <w:pPr>
      <w:ind w:left="720"/>
      <w:contextualSpacing/>
    </w:pPr>
  </w:style>
  <w:style w:type="paragraph" w:styleId="a5">
    <w:name w:val="header"/>
    <w:basedOn w:val="a"/>
    <w:link w:val="a6"/>
    <w:uiPriority w:val="99"/>
    <w:unhideWhenUsed/>
    <w:rsid w:val="005D0630"/>
    <w:pPr>
      <w:tabs>
        <w:tab w:val="center" w:pos="4677"/>
        <w:tab w:val="right" w:pos="9355"/>
      </w:tabs>
    </w:pPr>
  </w:style>
  <w:style w:type="character" w:customStyle="1" w:styleId="a6">
    <w:name w:val="Верхний колонтитул Знак"/>
    <w:basedOn w:val="a0"/>
    <w:link w:val="a5"/>
    <w:uiPriority w:val="99"/>
    <w:rsid w:val="005D0630"/>
  </w:style>
  <w:style w:type="paragraph" w:styleId="a7">
    <w:name w:val="footer"/>
    <w:basedOn w:val="a"/>
    <w:link w:val="a8"/>
    <w:uiPriority w:val="99"/>
    <w:unhideWhenUsed/>
    <w:rsid w:val="005D0630"/>
    <w:pPr>
      <w:tabs>
        <w:tab w:val="center" w:pos="4677"/>
        <w:tab w:val="right" w:pos="9355"/>
      </w:tabs>
    </w:pPr>
  </w:style>
  <w:style w:type="character" w:customStyle="1" w:styleId="a8">
    <w:name w:val="Нижний колонтитул Знак"/>
    <w:basedOn w:val="a0"/>
    <w:link w:val="a7"/>
    <w:uiPriority w:val="99"/>
    <w:rsid w:val="005D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23C26-E8AA-4E4D-B043-C349B20E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1088</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Ерохина Анастасия Михайловна</dc:creator>
  <cp:lastModifiedBy>Павленко Юлия Алексеевна</cp:lastModifiedBy>
  <cp:revision>3</cp:revision>
  <dcterms:created xsi:type="dcterms:W3CDTF">2022-11-23T11:13:00Z</dcterms:created>
  <dcterms:modified xsi:type="dcterms:W3CDTF">2022-11-23T11:17:00Z</dcterms:modified>
</cp:coreProperties>
</file>